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1"/>
        <w:gridCol w:w="226"/>
        <w:gridCol w:w="8681"/>
      </w:tblGrid>
      <w:tr w:rsidR="00BA6D31" w:rsidRPr="00E1064A" w14:paraId="59C81DD5" w14:textId="77777777">
        <w:trPr>
          <w:trHeight w:val="626"/>
        </w:trPr>
        <w:tc>
          <w:tcPr>
            <w:tcW w:w="87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423EA443" w14:textId="7B09C3E9" w:rsidR="00BA6D31" w:rsidRPr="00E1064A" w:rsidRDefault="00A9688F" w:rsidP="00962566">
            <w:pPr>
              <w:pStyle w:val="a8"/>
              <w:wordWrap/>
              <w:spacing w:line="240" w:lineRule="auto"/>
              <w:jc w:val="center"/>
              <w:rPr>
                <w:rFonts w:ascii="MS PGothic" w:eastAsia="MS PGothic" w:hAnsi="MS PGothic" w:cs="Times New Roman"/>
                <w:sz w:val="32"/>
                <w:szCs w:val="32"/>
              </w:rPr>
            </w:pPr>
            <w:r w:rsidRPr="00E1064A">
              <w:rPr>
                <w:rFonts w:ascii="MS PGothic" w:eastAsia="MS PGothic" w:hAnsi="MS PGothic" w:hint="eastAsia"/>
                <w:sz w:val="32"/>
                <w:szCs w:val="32"/>
              </w:rPr>
              <w:t>1</w:t>
            </w:r>
          </w:p>
        </w:tc>
        <w:tc>
          <w:tcPr>
            <w:tcW w:w="226" w:type="dxa"/>
            <w:tcBorders>
              <w:top w:val="nil"/>
              <w:left w:val="single" w:sz="11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7830763A" w14:textId="77777777" w:rsidR="00BA6D31" w:rsidRPr="00E1064A" w:rsidRDefault="00BA6D31" w:rsidP="00962566">
            <w:pPr>
              <w:pStyle w:val="a8"/>
              <w:wordWrap/>
              <w:spacing w:line="240" w:lineRule="auto"/>
              <w:jc w:val="center"/>
              <w:rPr>
                <w:rFonts w:ascii="MS PGothic" w:eastAsia="MS PGothic" w:hAnsi="MS PGothic" w:cs="Times New Roman"/>
                <w:sz w:val="32"/>
                <w:szCs w:val="32"/>
              </w:rPr>
            </w:pPr>
          </w:p>
        </w:tc>
        <w:tc>
          <w:tcPr>
            <w:tcW w:w="8681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  <w:tl2br w:val="nil"/>
              <w:tr2bl w:val="nil"/>
            </w:tcBorders>
            <w:vAlign w:val="center"/>
          </w:tcPr>
          <w:p w14:paraId="763491BE" w14:textId="77777777" w:rsidR="00BA6D31" w:rsidRPr="00E1064A" w:rsidRDefault="00CB42FB" w:rsidP="00962566">
            <w:pPr>
              <w:pStyle w:val="a8"/>
              <w:spacing w:line="240" w:lineRule="auto"/>
              <w:rPr>
                <w:rFonts w:ascii="MS PGothic" w:eastAsia="MS PGothic" w:hAnsi="MS PGothic" w:cs="Times New Roman"/>
                <w:sz w:val="32"/>
                <w:szCs w:val="32"/>
              </w:rPr>
            </w:pPr>
            <w:r w:rsidRPr="00E1064A">
              <w:rPr>
                <w:rFonts w:ascii="MS PGothic" w:eastAsia="MS PGothic" w:hAnsi="MS PGothic" w:hint="eastAsia"/>
                <w:sz w:val="32"/>
                <w:szCs w:val="32"/>
              </w:rPr>
              <w:t xml:space="preserve"> </w:t>
            </w:r>
            <w:bookmarkStart w:id="0" w:name="서울시_폐기물"/>
            <w:r w:rsidRPr="00E1064A">
              <w:rPr>
                <w:rFonts w:ascii="MS PGothic" w:eastAsia="MS PGothic" w:hAnsi="MS PGothic" w:hint="eastAsia"/>
                <w:sz w:val="32"/>
                <w:szCs w:val="32"/>
              </w:rPr>
              <w:t>ソウル市廃棄物</w:t>
            </w:r>
            <w:bookmarkEnd w:id="0"/>
            <w:r w:rsidRPr="00E1064A">
              <w:rPr>
                <w:rFonts w:ascii="MS PGothic" w:eastAsia="MS PGothic" w:hAnsi="MS PGothic" w:hint="eastAsia"/>
                <w:sz w:val="32"/>
                <w:szCs w:val="32"/>
              </w:rPr>
              <w:t xml:space="preserve"> の発生及び処理現況</w:t>
            </w:r>
          </w:p>
        </w:tc>
      </w:tr>
    </w:tbl>
    <w:p w14:paraId="6D2D5F4D" w14:textId="77777777" w:rsidR="00BA6D31" w:rsidRPr="00E1064A" w:rsidRDefault="00BA6D31" w:rsidP="00962566">
      <w:pPr>
        <w:rPr>
          <w:rFonts w:ascii="MS PGothic" w:eastAsia="MS PGothic" w:hAnsi="MS PGothic" w:cs="Times New Roman"/>
          <w:sz w:val="2"/>
          <w:szCs w:val="20"/>
        </w:rPr>
      </w:pPr>
    </w:p>
    <w:p w14:paraId="2BA49E11" w14:textId="286D085A" w:rsidR="00BA6D31" w:rsidRPr="00E1064A" w:rsidRDefault="00CB42FB" w:rsidP="00962566">
      <w:pPr>
        <w:pStyle w:val="a8"/>
        <w:wordWrap/>
        <w:spacing w:line="240" w:lineRule="auto"/>
        <w:jc w:val="right"/>
        <w:rPr>
          <w:rFonts w:ascii="MS PGothic" w:eastAsia="MS PGothic" w:hAnsi="MS PGothic" w:cs="Times New Roman"/>
          <w:sz w:val="16"/>
          <w:szCs w:val="16"/>
        </w:rPr>
      </w:pPr>
      <w:r w:rsidRPr="00E1064A">
        <w:rPr>
          <w:rFonts w:ascii="MS PGothic" w:eastAsia="MS PGothic" w:hAnsi="MS PGothic" w:hint="eastAsia"/>
          <w:sz w:val="22"/>
          <w:szCs w:val="22"/>
        </w:rPr>
        <w:t>※ 2021年度全国における廃棄物の発生及び処理現況基準</w:t>
      </w:r>
    </w:p>
    <w:p w14:paraId="6550B0AA" w14:textId="32F48659" w:rsidR="00BA6D31" w:rsidRPr="00E1064A" w:rsidRDefault="00CB42FB" w:rsidP="00962566">
      <w:pPr>
        <w:pStyle w:val="a8"/>
        <w:spacing w:line="240" w:lineRule="auto"/>
        <w:rPr>
          <w:rFonts w:ascii="MS PGothic" w:eastAsia="MS PGothic" w:hAnsi="MS PGothic" w:cs="Times New Roman"/>
          <w:sz w:val="28"/>
          <w:szCs w:val="28"/>
        </w:rPr>
      </w:pPr>
      <w:r w:rsidRPr="00E1064A">
        <w:rPr>
          <w:rFonts w:ascii="MS PGothic" w:eastAsia="MS PGothic" w:hAnsi="MS PGothic" w:hint="eastAsia"/>
          <w:noProof/>
          <w:sz w:val="16"/>
          <w:szCs w:val="16"/>
          <w:lang w:eastAsia="ko-KR"/>
        </w:rPr>
        <w:drawing>
          <wp:anchor distT="0" distB="0" distL="114300" distR="114300" simplePos="0" relativeHeight="251659264" behindDoc="0" locked="0" layoutInCell="1" allowOverlap="1" wp14:anchorId="78BF6EDF" wp14:editId="59519347">
            <wp:simplePos x="0" y="0"/>
            <wp:positionH relativeFrom="page">
              <wp:posOffset>4626356</wp:posOffset>
            </wp:positionH>
            <wp:positionV relativeFrom="page">
              <wp:posOffset>2100453</wp:posOffset>
            </wp:positionV>
            <wp:extent cx="2344674" cy="1471803"/>
            <wp:effectExtent l="0" t="0" r="0" b="0"/>
            <wp:wrapSquare wrapText="bothSides"/>
            <wp:docPr id="1" name="picture 1" descr="그림입니다. 원본 그림의 이름: 제목 없음.png 원본 그림의 크기: 가로 329pixel, 세로 206pix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4674" cy="1471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9D9">
        <w:rPr>
          <w:rFonts w:ascii="MS PGothic" w:eastAsia="MS PGothic" w:hAnsi="MS PGothic"/>
          <w:sz w:val="16"/>
          <w:szCs w:val="16"/>
        </w:rPr>
        <w:pict w14:anchorId="150F18DE">
          <v:rect id="_x0000_s1181907284" o:spid="_x0000_s1026" alt="그림입니다. 원본 그림의 이름: 제목 없음.png 원본 그림의 크기: 가로 329pixel, 세로 206pixel" style="position:absolute;left:0;text-align:left;margin-left:364.3pt;margin-top:281.3pt;width:184.6pt;height:.05pt;z-index:251658240;mso-position-horizontal-relative:page;mso-position-vertical-relative:page" filled="f" stroked="f">
            <v:textbox style="mso-next-textbox:#_x0000_s1181907284;mso-fit-shape-to-text:t" inset="0,0,0,0">
              <w:txbxContent>
                <w:p w14:paraId="7F39C553" w14:textId="77777777" w:rsidR="00BA6D31" w:rsidRPr="006A62D3" w:rsidRDefault="00CB42FB">
                  <w:pPr>
                    <w:pStyle w:val="a8"/>
                    <w:rPr>
                      <w:rFonts w:ascii="MS PGothic" w:eastAsia="MS PGothic" w:hAnsi="MS PGothic" w:cs="한컴돋움"/>
                      <w:spacing w:val="-6"/>
                      <w:sz w:val="22"/>
                      <w:szCs w:val="22"/>
                    </w:rPr>
                  </w:pPr>
                  <w:r w:rsidRPr="006A62D3">
                    <w:rPr>
                      <w:rFonts w:ascii="MS PGothic" w:eastAsia="MS PGothic" w:hAnsi="MS PGothic" w:hint="eastAsia"/>
                      <w:sz w:val="22"/>
                      <w:szCs w:val="22"/>
                    </w:rPr>
                    <w:t>&lt;2021年廃棄物の発生現況(トン/日)&gt;</w:t>
                  </w:r>
                </w:p>
              </w:txbxContent>
            </v:textbox>
            <w10:wrap type="square" anchorx="page" anchory="page"/>
          </v:rect>
        </w:pict>
      </w:r>
      <w:r w:rsidRPr="00E1064A">
        <w:rPr>
          <w:rFonts w:ascii="MS PGothic" w:eastAsia="MS PGothic" w:hAnsi="MS PGothic" w:hint="eastAsia"/>
          <w:b/>
          <w:bCs/>
          <w:sz w:val="28"/>
          <w:szCs w:val="28"/>
        </w:rPr>
        <w:t>廃棄物の発生現況</w:t>
      </w:r>
    </w:p>
    <w:p w14:paraId="639661D4" w14:textId="1047A776" w:rsidR="00BA6D31" w:rsidRPr="00E1064A" w:rsidRDefault="00CB42FB" w:rsidP="00CE5030">
      <w:pPr>
        <w:pStyle w:val="a8"/>
        <w:spacing w:line="240" w:lineRule="auto"/>
        <w:ind w:leftChars="71" w:left="142"/>
        <w:rPr>
          <w:rFonts w:ascii="MS PGothic" w:eastAsia="MS PGothic" w:hAnsi="MS PGothic" w:cs="Times New Roman"/>
          <w:b/>
          <w:bCs/>
          <w:sz w:val="24"/>
          <w:szCs w:val="24"/>
        </w:rPr>
      </w:pPr>
      <w:r w:rsidRPr="00E1064A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ㅇ</w:t>
      </w:r>
      <w:r w:rsidRPr="00E1064A">
        <w:rPr>
          <w:rFonts w:ascii="MS PGothic" w:eastAsia="MS PGothic" w:hAnsi="MS PGothic" w:hint="eastAsia"/>
          <w:b/>
          <w:bCs/>
          <w:sz w:val="24"/>
          <w:szCs w:val="24"/>
        </w:rPr>
        <w:t xml:space="preserve"> 2021年ソウル市廃棄物発生量48,410トン/日</w:t>
      </w:r>
    </w:p>
    <w:p w14:paraId="1B33F21C" w14:textId="64D273BF" w:rsidR="00BA6D31" w:rsidRPr="00E1064A" w:rsidRDefault="00CB42FB" w:rsidP="00CE5030">
      <w:pPr>
        <w:pStyle w:val="a8"/>
        <w:spacing w:line="240" w:lineRule="auto"/>
        <w:ind w:left="1134" w:hanging="754"/>
        <w:rPr>
          <w:rFonts w:ascii="MS PGothic" w:eastAsia="MS PGothic" w:hAnsi="MS PGothic" w:cs="Times New Roman"/>
          <w:sz w:val="22"/>
          <w:szCs w:val="22"/>
        </w:rPr>
      </w:pPr>
      <w:r w:rsidRPr="00E1064A">
        <w:rPr>
          <w:rFonts w:ascii="MS PGothic" w:eastAsia="MS PGothic" w:hAnsi="MS PGothic" w:hint="eastAsia"/>
          <w:b/>
          <w:bCs/>
          <w:sz w:val="22"/>
          <w:szCs w:val="22"/>
        </w:rPr>
        <w:t>- 生活廃棄物：7,943トン/日</w:t>
      </w:r>
      <w:r w:rsidRPr="00E1064A">
        <w:rPr>
          <w:rFonts w:ascii="MS PGothic" w:eastAsia="MS PGothic" w:hAnsi="MS PGothic" w:hint="eastAsia"/>
          <w:sz w:val="22"/>
          <w:szCs w:val="22"/>
        </w:rPr>
        <w:t>(16.4%)</w:t>
      </w:r>
    </w:p>
    <w:p w14:paraId="32DBEBD2" w14:textId="7ED7AC28" w:rsidR="00BA6D31" w:rsidRPr="00E1064A" w:rsidRDefault="00CB42FB" w:rsidP="00CE5030">
      <w:pPr>
        <w:pStyle w:val="a8"/>
        <w:spacing w:line="240" w:lineRule="auto"/>
        <w:ind w:leftChars="283" w:left="566"/>
        <w:rPr>
          <w:rFonts w:ascii="MS PGothic" w:eastAsia="MS PGothic" w:hAnsi="MS PGothic" w:cs="Times New Roman"/>
          <w:sz w:val="22"/>
          <w:szCs w:val="22"/>
        </w:rPr>
      </w:pPr>
      <w:r w:rsidRPr="00E1064A">
        <w:rPr>
          <w:rFonts w:ascii="MS PGothic" w:eastAsia="MS PGothic" w:hAnsi="MS PGothic" w:hint="eastAsia"/>
          <w:sz w:val="22"/>
          <w:szCs w:val="22"/>
        </w:rPr>
        <w:t>▶ 一般 6.3%、再利用 5.3%、生ごみ 4.7%</w:t>
      </w:r>
    </w:p>
    <w:p w14:paraId="39F2B45A" w14:textId="649420D7" w:rsidR="00BA6D31" w:rsidRPr="00E1064A" w:rsidRDefault="00FB19D9" w:rsidP="00CE5030">
      <w:pPr>
        <w:pStyle w:val="a8"/>
        <w:spacing w:line="240" w:lineRule="auto"/>
        <w:ind w:left="1134" w:hanging="754"/>
        <w:rPr>
          <w:rFonts w:ascii="MS PGothic" w:eastAsia="MS PGothic" w:hAnsi="MS PGothic" w:cs="Times New Roman"/>
          <w:b/>
          <w:bCs/>
          <w:sz w:val="22"/>
          <w:szCs w:val="22"/>
        </w:rPr>
      </w:pPr>
      <w:r>
        <w:rPr>
          <w:rFonts w:ascii="MS PGothic" w:eastAsia="MS PGothic" w:hAnsi="MS PGothic"/>
          <w:sz w:val="16"/>
          <w:szCs w:val="16"/>
        </w:rPr>
        <w:pict w14:anchorId="3C1EA92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3.4pt;margin-top:7.9pt;width:48.6pt;height:21.2pt;z-index:251663360" stroked="f">
            <v:textbox style="mso-next-textbox:#_x0000_s1030" inset="0,0,0,0">
              <w:txbxContent>
                <w:p w14:paraId="362E08A5" w14:textId="77777777" w:rsidR="007E66CC" w:rsidRPr="006A62D3" w:rsidRDefault="007E66CC" w:rsidP="007E66CC">
                  <w:pPr>
                    <w:spacing w:line="192" w:lineRule="auto"/>
                    <w:jc w:val="center"/>
                    <w:rPr>
                      <w:rFonts w:ascii="MS PGothic" w:eastAsia="MS PGothic" w:hAnsi="MS PGothic"/>
                      <w:sz w:val="14"/>
                      <w:szCs w:val="14"/>
                      <w:lang w:eastAsia="zh-TW"/>
                    </w:rPr>
                  </w:pPr>
                  <w:r w:rsidRPr="006A62D3">
                    <w:rPr>
                      <w:rFonts w:ascii="MS PGothic" w:eastAsia="MS PGothic" w:hAnsi="MS PGothic" w:hint="eastAsia"/>
                      <w:sz w:val="14"/>
                      <w:szCs w:val="14"/>
                      <w:lang w:eastAsia="zh-TW"/>
                    </w:rPr>
                    <w:t>指定廃棄物、</w:t>
                  </w:r>
                  <w:r w:rsidRPr="006A62D3">
                    <w:rPr>
                      <w:rFonts w:ascii="MS PGothic" w:eastAsia="MS PGothic" w:hAnsi="MS PGothic" w:hint="eastAsia"/>
                      <w:sz w:val="14"/>
                      <w:szCs w:val="14"/>
                      <w:lang w:eastAsia="zh-TW"/>
                    </w:rPr>
                    <w:br/>
                    <w:t>374,1%</w:t>
                  </w:r>
                </w:p>
              </w:txbxContent>
            </v:textbox>
          </v:shape>
        </w:pict>
      </w:r>
      <w:r>
        <w:rPr>
          <w:rFonts w:ascii="MS PGothic" w:eastAsia="MS PGothic" w:hAnsi="MS PGothic"/>
          <w:sz w:val="16"/>
          <w:szCs w:val="16"/>
        </w:rPr>
        <w:pict w14:anchorId="3C1EA920">
          <v:shape id="_x0000_s1029" type="#_x0000_t202" style="position:absolute;left:0;text-align:left;margin-left:303.5pt;margin-top:.6pt;width:57.85pt;height:21.2pt;z-index:251662336" stroked="f">
            <v:textbox style="mso-next-textbox:#_x0000_s1029" inset="0,0,0,0">
              <w:txbxContent>
                <w:p w14:paraId="0D662E0C" w14:textId="7BB4C3E3" w:rsidR="007E66CC" w:rsidRPr="006A62D3" w:rsidRDefault="007E66CC" w:rsidP="007E66CC">
                  <w:pPr>
                    <w:spacing w:line="192" w:lineRule="auto"/>
                    <w:jc w:val="center"/>
                    <w:rPr>
                      <w:rFonts w:ascii="MS PGothic" w:eastAsia="MS PGothic" w:hAnsi="MS PGothic"/>
                      <w:sz w:val="14"/>
                      <w:szCs w:val="14"/>
                      <w:lang w:eastAsia="zh-TW"/>
                    </w:rPr>
                  </w:pPr>
                  <w:r w:rsidRPr="006A62D3">
                    <w:rPr>
                      <w:rFonts w:ascii="MS PGothic" w:eastAsia="MS PGothic" w:hAnsi="MS PGothic" w:hint="eastAsia"/>
                      <w:sz w:val="14"/>
                      <w:szCs w:val="14"/>
                      <w:lang w:eastAsia="zh-TW"/>
                    </w:rPr>
                    <w:t>工事現場</w:t>
                  </w:r>
                  <w:r w:rsidR="006A62D3">
                    <w:rPr>
                      <w:rFonts w:ascii="MS PGothic" w:eastAsia="PMingLiU" w:hAnsi="MS PGothic"/>
                      <w:sz w:val="14"/>
                      <w:szCs w:val="14"/>
                      <w:lang w:eastAsia="zh-TW"/>
                    </w:rPr>
                    <w:br/>
                  </w:r>
                  <w:r w:rsidRPr="006A62D3">
                    <w:rPr>
                      <w:rFonts w:ascii="MS PGothic" w:eastAsia="MS PGothic" w:hAnsi="MS PGothic" w:hint="eastAsia"/>
                      <w:sz w:val="14"/>
                      <w:szCs w:val="14"/>
                      <w:lang w:eastAsia="zh-TW"/>
                    </w:rPr>
                    <w:t>生活廃棄物、</w:t>
                  </w:r>
                  <w:r w:rsidRPr="006A62D3">
                    <w:rPr>
                      <w:rFonts w:ascii="MS PGothic" w:eastAsia="MS PGothic" w:hAnsi="MS PGothic" w:hint="eastAsia"/>
                      <w:sz w:val="14"/>
                      <w:szCs w:val="14"/>
                      <w:lang w:eastAsia="zh-TW"/>
                    </w:rPr>
                    <w:br/>
                    <w:t>2,998,6%</w:t>
                  </w:r>
                </w:p>
              </w:txbxContent>
            </v:textbox>
          </v:shape>
        </w:pict>
      </w:r>
      <w:r w:rsidR="00CB42FB" w:rsidRPr="00E1064A">
        <w:rPr>
          <w:rFonts w:ascii="MS PGothic" w:eastAsia="MS PGothic" w:hAnsi="MS PGothic" w:hint="eastAsia"/>
          <w:b/>
          <w:bCs/>
          <w:sz w:val="22"/>
          <w:szCs w:val="22"/>
        </w:rPr>
        <w:t>- 事業場廃棄物：40,467トン/日(83.6%)</w:t>
      </w:r>
    </w:p>
    <w:p w14:paraId="2EFDAB1A" w14:textId="584A4883" w:rsidR="00BA6D31" w:rsidRPr="00E1064A" w:rsidRDefault="00CB42FB" w:rsidP="00CE5030">
      <w:pPr>
        <w:pStyle w:val="a8"/>
        <w:spacing w:line="240" w:lineRule="auto"/>
        <w:ind w:leftChars="283" w:left="566"/>
        <w:rPr>
          <w:rFonts w:ascii="MS PGothic" w:eastAsia="MS PGothic" w:hAnsi="MS PGothic" w:cs="Times New Roman"/>
          <w:sz w:val="22"/>
          <w:szCs w:val="22"/>
          <w:lang w:eastAsia="zh-TW"/>
        </w:rPr>
      </w:pPr>
      <w:r w:rsidRPr="00E1064A">
        <w:rPr>
          <w:rFonts w:ascii="MS PGothic" w:eastAsia="MS PGothic" w:hAnsi="MS PGothic" w:hint="eastAsia"/>
          <w:sz w:val="22"/>
          <w:szCs w:val="22"/>
          <w:lang w:eastAsia="zh-TW"/>
        </w:rPr>
        <w:t>▶ 排出施設系 5.9%、建設 68.2%、指定 0.8%</w:t>
      </w:r>
    </w:p>
    <w:p w14:paraId="5499C615" w14:textId="21BCBD30" w:rsidR="00BA6D31" w:rsidRPr="00E1064A" w:rsidRDefault="00FB19D9" w:rsidP="00CE5030">
      <w:pPr>
        <w:pStyle w:val="a8"/>
        <w:spacing w:line="240" w:lineRule="auto"/>
        <w:ind w:leftChars="425" w:left="850"/>
        <w:rPr>
          <w:rFonts w:ascii="MS PGothic" w:eastAsia="MS PGothic" w:hAnsi="MS PGothic" w:cs="Times New Roman"/>
          <w:sz w:val="22"/>
          <w:szCs w:val="22"/>
          <w:lang w:eastAsia="zh-TW"/>
        </w:rPr>
      </w:pPr>
      <w:r>
        <w:rPr>
          <w:rFonts w:ascii="MS PGothic" w:eastAsia="MS PGothic" w:hAnsi="MS PGothic"/>
          <w:sz w:val="16"/>
          <w:szCs w:val="16"/>
        </w:rPr>
        <w:pict w14:anchorId="3C1EA920">
          <v:shape id="_x0000_s1031" type="#_x0000_t202" style="position:absolute;left:0;text-align:left;margin-left:418.65pt;margin-top:.55pt;width:46.45pt;height:21.2pt;z-index:251664384" stroked="f">
            <v:textbox style="mso-next-textbox:#_x0000_s1031" inset="0,0,0,0">
              <w:txbxContent>
                <w:p w14:paraId="260DC063" w14:textId="77777777" w:rsidR="007E66CC" w:rsidRPr="006A62D3" w:rsidRDefault="007E66CC" w:rsidP="007E66CC">
                  <w:pPr>
                    <w:spacing w:line="192" w:lineRule="auto"/>
                    <w:jc w:val="center"/>
                    <w:rPr>
                      <w:rFonts w:ascii="MS PGothic" w:eastAsia="MS PGothic" w:hAnsi="MS PGothic"/>
                      <w:sz w:val="14"/>
                      <w:szCs w:val="14"/>
                      <w:lang w:eastAsia="zh-TW"/>
                    </w:rPr>
                  </w:pPr>
                  <w:r w:rsidRPr="006A62D3">
                    <w:rPr>
                      <w:rFonts w:ascii="MS PGothic" w:eastAsia="MS PGothic" w:hAnsi="MS PGothic" w:hint="eastAsia"/>
                      <w:sz w:val="14"/>
                      <w:szCs w:val="14"/>
                      <w:lang w:eastAsia="zh-TW"/>
                    </w:rPr>
                    <w:t>生活、</w:t>
                  </w:r>
                  <w:r w:rsidRPr="006A62D3">
                    <w:rPr>
                      <w:rFonts w:ascii="MS PGothic" w:eastAsia="MS PGothic" w:hAnsi="MS PGothic" w:hint="eastAsia"/>
                      <w:sz w:val="14"/>
                      <w:szCs w:val="14"/>
                      <w:lang w:eastAsia="zh-TW"/>
                    </w:rPr>
                    <w:br/>
                    <w:t>7,943,16%</w:t>
                  </w:r>
                </w:p>
              </w:txbxContent>
            </v:textbox>
          </v:shape>
        </w:pict>
      </w:r>
      <w:r w:rsidR="00CB42FB" w:rsidRPr="00E1064A">
        <w:rPr>
          <w:rFonts w:ascii="MS PGothic" w:eastAsia="MS PGothic" w:hAnsi="MS PGothic" w:hint="eastAsia"/>
          <w:sz w:val="22"/>
          <w:szCs w:val="22"/>
          <w:lang w:eastAsia="zh-TW"/>
        </w:rPr>
        <w:t>非排出施設系 2.5%、工事現場生活廃棄物 6.2%(推定)</w:t>
      </w:r>
    </w:p>
    <w:p w14:paraId="2A50F1F7" w14:textId="77777777" w:rsidR="00BA6D31" w:rsidRPr="00E1064A" w:rsidRDefault="00BA6D31" w:rsidP="00962566">
      <w:pPr>
        <w:pStyle w:val="a8"/>
        <w:spacing w:line="240" w:lineRule="auto"/>
        <w:ind w:left="754" w:hanging="754"/>
        <w:rPr>
          <w:rFonts w:ascii="MS PGothic" w:eastAsia="MS PGothic" w:hAnsi="MS PGothic" w:cs="Times New Roman"/>
          <w:sz w:val="8"/>
          <w:szCs w:val="8"/>
          <w:lang w:eastAsia="zh-TW"/>
        </w:rPr>
      </w:pPr>
    </w:p>
    <w:p w14:paraId="7E5F5E81" w14:textId="552CFE04" w:rsidR="00BA6D31" w:rsidRPr="00E1064A" w:rsidRDefault="00FB19D9" w:rsidP="00777C20">
      <w:pPr>
        <w:pStyle w:val="a8"/>
        <w:spacing w:line="240" w:lineRule="auto"/>
        <w:ind w:leftChars="71" w:left="566" w:hangingChars="265" w:hanging="424"/>
        <w:rPr>
          <w:rFonts w:ascii="MS PGothic" w:eastAsia="MS PGothic" w:hAnsi="MS PGothic" w:cs="Times New Roman"/>
          <w:b/>
          <w:bCs/>
          <w:sz w:val="24"/>
          <w:szCs w:val="24"/>
        </w:rPr>
      </w:pPr>
      <w:r>
        <w:rPr>
          <w:rFonts w:ascii="MS PGothic" w:eastAsia="MS PGothic" w:hAnsi="MS PGothic"/>
          <w:sz w:val="16"/>
          <w:szCs w:val="16"/>
        </w:rPr>
        <w:pict w14:anchorId="3C1EA920">
          <v:shape id="_x0000_s1032" type="#_x0000_t202" style="position:absolute;left:0;text-align:left;margin-left:424.7pt;margin-top:9.45pt;width:82.45pt;height:21.2pt;z-index:251665408" stroked="f">
            <v:textbox inset="0,0,0,0">
              <w:txbxContent>
                <w:p w14:paraId="7970E24A" w14:textId="77777777" w:rsidR="007E66CC" w:rsidRPr="006A62D3" w:rsidRDefault="007E66CC" w:rsidP="007E66CC">
                  <w:pPr>
                    <w:spacing w:line="192" w:lineRule="auto"/>
                    <w:jc w:val="center"/>
                    <w:rPr>
                      <w:rFonts w:ascii="MS PGothic" w:eastAsia="MS PGothic" w:hAnsi="MS PGothic"/>
                      <w:sz w:val="14"/>
                      <w:szCs w:val="14"/>
                      <w:lang w:eastAsia="zh-TW"/>
                    </w:rPr>
                  </w:pPr>
                  <w:r w:rsidRPr="006A62D3">
                    <w:rPr>
                      <w:rFonts w:ascii="MS PGothic" w:eastAsia="MS PGothic" w:hAnsi="MS PGothic" w:hint="eastAsia"/>
                      <w:sz w:val="14"/>
                      <w:szCs w:val="14"/>
                      <w:lang w:eastAsia="zh-TW"/>
                    </w:rPr>
                    <w:t>事業装備排出施設系、</w:t>
                  </w:r>
                  <w:r w:rsidRPr="006A62D3">
                    <w:rPr>
                      <w:rFonts w:ascii="MS PGothic" w:eastAsia="MS PGothic" w:hAnsi="MS PGothic" w:hint="eastAsia"/>
                      <w:sz w:val="14"/>
                      <w:szCs w:val="14"/>
                      <w:lang w:eastAsia="zh-TW"/>
                    </w:rPr>
                    <w:br/>
                    <w:t>1,227,3%</w:t>
                  </w:r>
                </w:p>
              </w:txbxContent>
            </v:textbox>
          </v:shape>
        </w:pict>
      </w:r>
      <w:r>
        <w:rPr>
          <w:rFonts w:ascii="MS PGothic" w:eastAsia="MS PGothic" w:hAnsi="MS PGothic"/>
          <w:sz w:val="16"/>
          <w:szCs w:val="16"/>
        </w:rPr>
        <w:pict w14:anchorId="3C1EA920">
          <v:shape id="_x0000_s1034" type="#_x0000_t202" style="position:absolute;left:0;text-align:left;margin-left:336.9pt;margin-top:27.85pt;width:53.1pt;height:21.2pt;z-index:251667456" fillcolor="#ffc000" stroked="f">
            <v:textbox inset="0,0,0,0">
              <w:txbxContent>
                <w:p w14:paraId="1560F9AF" w14:textId="77777777" w:rsidR="007E66CC" w:rsidRPr="006A62D3" w:rsidRDefault="007E66CC" w:rsidP="007E66CC">
                  <w:pPr>
                    <w:spacing w:line="192" w:lineRule="auto"/>
                    <w:jc w:val="center"/>
                    <w:rPr>
                      <w:rFonts w:ascii="MS PGothic" w:eastAsia="MS PGothic" w:hAnsi="MS PGothic"/>
                      <w:sz w:val="14"/>
                      <w:szCs w:val="14"/>
                    </w:rPr>
                  </w:pPr>
                  <w:r w:rsidRPr="006A62D3">
                    <w:rPr>
                      <w:rFonts w:ascii="MS PGothic" w:eastAsia="MS PGothic" w:hAnsi="MS PGothic" w:hint="eastAsia"/>
                      <w:sz w:val="14"/>
                      <w:szCs w:val="14"/>
                    </w:rPr>
                    <w:t>建設、</w:t>
                  </w:r>
                  <w:r w:rsidRPr="006A62D3">
                    <w:rPr>
                      <w:rFonts w:ascii="MS PGothic" w:eastAsia="MS PGothic" w:hAnsi="MS PGothic" w:hint="eastAsia"/>
                      <w:sz w:val="14"/>
                      <w:szCs w:val="14"/>
                    </w:rPr>
                    <w:br/>
                    <w:t>33,027,68%</w:t>
                  </w:r>
                </w:p>
              </w:txbxContent>
            </v:textbox>
          </v:shape>
        </w:pict>
      </w:r>
      <w:r w:rsidR="00CB42FB" w:rsidRPr="00E1064A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ㅇ</w:t>
      </w:r>
      <w:r w:rsidR="00CB42FB" w:rsidRPr="00E1064A">
        <w:rPr>
          <w:rFonts w:ascii="MS PGothic" w:eastAsia="MS PGothic" w:hAnsi="MS PGothic" w:hint="eastAsia"/>
          <w:b/>
          <w:bCs/>
          <w:sz w:val="24"/>
          <w:szCs w:val="24"/>
        </w:rPr>
        <w:t xml:space="preserve"> 直近6年間(2016年→2021年)の廃棄物発生量は</w:t>
      </w:r>
      <w:r w:rsidR="00777C20">
        <w:rPr>
          <w:rFonts w:ascii="MS PGothic" w:eastAsia="MS PGothic" w:hAnsi="MS PGothic"/>
          <w:b/>
          <w:bCs/>
          <w:sz w:val="24"/>
          <w:szCs w:val="24"/>
        </w:rPr>
        <w:br/>
      </w:r>
      <w:r w:rsidR="00CB42FB" w:rsidRPr="00E1064A">
        <w:rPr>
          <w:rFonts w:ascii="MS PGothic" w:eastAsia="MS PGothic" w:hAnsi="MS PGothic" w:hint="eastAsia"/>
          <w:b/>
          <w:bCs/>
          <w:sz w:val="24"/>
          <w:szCs w:val="24"/>
        </w:rPr>
        <w:t>2,909トン/日(6.4%)増加</w:t>
      </w:r>
    </w:p>
    <w:p w14:paraId="2BB96989" w14:textId="7CC1BE42" w:rsidR="00BA6D31" w:rsidRPr="00E1064A" w:rsidRDefault="00FB19D9" w:rsidP="00CE5030">
      <w:pPr>
        <w:pStyle w:val="a8"/>
        <w:spacing w:line="240" w:lineRule="auto"/>
        <w:ind w:left="1134" w:hanging="754"/>
        <w:rPr>
          <w:rFonts w:ascii="MS PGothic" w:eastAsia="MS PGothic" w:hAnsi="MS PGothic" w:cs="Times New Roman"/>
          <w:b/>
          <w:bCs/>
          <w:sz w:val="22"/>
          <w:szCs w:val="22"/>
        </w:rPr>
      </w:pPr>
      <w:r>
        <w:rPr>
          <w:rFonts w:ascii="MS PGothic" w:eastAsia="MS PGothic" w:hAnsi="MS PGothic"/>
          <w:sz w:val="16"/>
          <w:szCs w:val="16"/>
        </w:rPr>
        <w:pict w14:anchorId="3C1EA920">
          <v:shape id="_x0000_s1033" type="#_x0000_t202" style="position:absolute;left:0;text-align:left;margin-left:418.65pt;margin-top:1.75pt;width:75pt;height:21.2pt;z-index:251666432" stroked="f">
            <v:textbox inset="0,0,0,0">
              <w:txbxContent>
                <w:p w14:paraId="24AC9FF0" w14:textId="77777777" w:rsidR="007E66CC" w:rsidRPr="006A62D3" w:rsidRDefault="007E66CC" w:rsidP="007E66CC">
                  <w:pPr>
                    <w:spacing w:line="192" w:lineRule="auto"/>
                    <w:jc w:val="center"/>
                    <w:rPr>
                      <w:rFonts w:ascii="MS PGothic" w:eastAsia="MS PGothic" w:hAnsi="MS PGothic"/>
                      <w:sz w:val="14"/>
                      <w:szCs w:val="14"/>
                      <w:lang w:eastAsia="zh-TW"/>
                    </w:rPr>
                  </w:pPr>
                  <w:r w:rsidRPr="006A62D3">
                    <w:rPr>
                      <w:rFonts w:ascii="MS PGothic" w:eastAsia="MS PGothic" w:hAnsi="MS PGothic" w:hint="eastAsia"/>
                      <w:sz w:val="14"/>
                      <w:szCs w:val="14"/>
                      <w:lang w:eastAsia="zh-TW"/>
                    </w:rPr>
                    <w:t>事業場排出施設系、</w:t>
                  </w:r>
                  <w:r w:rsidRPr="006A62D3">
                    <w:rPr>
                      <w:rFonts w:ascii="MS PGothic" w:eastAsia="MS PGothic" w:hAnsi="MS PGothic" w:hint="eastAsia"/>
                      <w:sz w:val="14"/>
                      <w:szCs w:val="14"/>
                      <w:lang w:eastAsia="zh-TW"/>
                    </w:rPr>
                    <w:br/>
                    <w:t>2,841,6%</w:t>
                  </w:r>
                </w:p>
              </w:txbxContent>
            </v:textbox>
          </v:shape>
        </w:pict>
      </w:r>
      <w:r w:rsidR="00CB42FB" w:rsidRPr="00E1064A">
        <w:rPr>
          <w:rFonts w:ascii="MS PGothic" w:eastAsia="MS PGothic" w:hAnsi="MS PGothic" w:hint="eastAsia"/>
          <w:b/>
          <w:bCs/>
          <w:sz w:val="22"/>
          <w:szCs w:val="22"/>
        </w:rPr>
        <w:t>生活廃棄物：808トン/日(9.2%)減少</w:t>
      </w:r>
    </w:p>
    <w:p w14:paraId="03126B30" w14:textId="07F8FAFA" w:rsidR="00BA6D31" w:rsidRPr="00E1064A" w:rsidRDefault="004240D5" w:rsidP="00CE5030">
      <w:pPr>
        <w:pStyle w:val="a8"/>
        <w:spacing w:line="240" w:lineRule="auto"/>
        <w:ind w:leftChars="283" w:left="566"/>
        <w:rPr>
          <w:rFonts w:ascii="MS PGothic" w:eastAsia="MS PGothic" w:hAnsi="MS PGothic" w:cs="Times New Roman"/>
          <w:sz w:val="22"/>
          <w:szCs w:val="22"/>
        </w:rPr>
      </w:pPr>
      <w:r w:rsidRPr="00E1064A">
        <w:rPr>
          <w:rFonts w:ascii="MS PGothic" w:eastAsia="MS PGothic" w:hAnsi="MS PGothic" w:hint="eastAsia"/>
          <w:sz w:val="22"/>
          <w:szCs w:val="22"/>
        </w:rPr>
        <w:t>▶ 一般ごみ(7.7%)は増加したが、生ごみ(20.5%)とリサイクル用品(14.4%)は減少</w:t>
      </w:r>
    </w:p>
    <w:p w14:paraId="74A6CFAD" w14:textId="0223E333" w:rsidR="00BA6D31" w:rsidRPr="00E1064A" w:rsidRDefault="004240D5" w:rsidP="00CE5030">
      <w:pPr>
        <w:pStyle w:val="a8"/>
        <w:spacing w:line="240" w:lineRule="auto"/>
        <w:ind w:leftChars="283" w:left="566"/>
        <w:rPr>
          <w:rFonts w:ascii="MS PGothic" w:eastAsia="MS PGothic" w:hAnsi="MS PGothic" w:cs="Times New Roman"/>
          <w:sz w:val="22"/>
          <w:szCs w:val="22"/>
        </w:rPr>
      </w:pPr>
      <w:r w:rsidRPr="00E1064A">
        <w:rPr>
          <w:rFonts w:ascii="MS PGothic" w:eastAsia="MS PGothic" w:hAnsi="MS PGothic" w:hint="eastAsia"/>
          <w:sz w:val="22"/>
          <w:szCs w:val="22"/>
        </w:rPr>
        <w:t>▶ 1人当たり生活廃棄物発生量も、1日0.86kg/人から0.82kg/人へ5.1%減少</w:t>
      </w:r>
    </w:p>
    <w:p w14:paraId="3E7A0561" w14:textId="2B1B93D2" w:rsidR="00BA6D31" w:rsidRPr="00E1064A" w:rsidRDefault="004240D5" w:rsidP="00CE5030">
      <w:pPr>
        <w:pStyle w:val="a8"/>
        <w:spacing w:line="240" w:lineRule="auto"/>
        <w:ind w:leftChars="283" w:left="566"/>
        <w:rPr>
          <w:rFonts w:ascii="MS PGothic" w:eastAsia="MS PGothic" w:hAnsi="MS PGothic" w:cs="Times New Roman"/>
          <w:sz w:val="22"/>
          <w:szCs w:val="22"/>
        </w:rPr>
      </w:pPr>
      <w:r w:rsidRPr="00E1064A">
        <w:rPr>
          <w:rFonts w:ascii="MS PGothic" w:eastAsia="MS PGothic" w:hAnsi="MS PGothic" w:hint="eastAsia"/>
          <w:sz w:val="22"/>
          <w:szCs w:val="22"/>
        </w:rPr>
        <w:t>▶ 世帯当たり生活廃棄物発生量は、1日2.09㎏/世帯から1.79㎏/世帯へ14.1%減少</w:t>
      </w:r>
    </w:p>
    <w:p w14:paraId="6A2D296F" w14:textId="0576568A" w:rsidR="00BA6D31" w:rsidRPr="00E1064A" w:rsidRDefault="00CB42FB" w:rsidP="00CE5030">
      <w:pPr>
        <w:pStyle w:val="a8"/>
        <w:spacing w:line="240" w:lineRule="auto"/>
        <w:ind w:left="1134" w:hanging="754"/>
        <w:rPr>
          <w:rFonts w:ascii="MS PGothic" w:eastAsia="MS PGothic" w:hAnsi="MS PGothic" w:cs="Times New Roman"/>
          <w:b/>
          <w:bCs/>
          <w:sz w:val="22"/>
          <w:szCs w:val="22"/>
        </w:rPr>
      </w:pPr>
      <w:r w:rsidRPr="00E1064A">
        <w:rPr>
          <w:rFonts w:ascii="MS PGothic" w:eastAsia="MS PGothic" w:hAnsi="MS PGothic" w:hint="eastAsia"/>
          <w:b/>
          <w:bCs/>
          <w:sz w:val="22"/>
          <w:szCs w:val="22"/>
        </w:rPr>
        <w:t>事業場廃棄物：3,717トン/日(10.1%)増加</w:t>
      </w:r>
    </w:p>
    <w:p w14:paraId="619B874D" w14:textId="00DDCB6D" w:rsidR="00BA6D31" w:rsidRPr="00E1064A" w:rsidRDefault="004240D5" w:rsidP="00CE5030">
      <w:pPr>
        <w:pStyle w:val="a8"/>
        <w:spacing w:line="240" w:lineRule="auto"/>
        <w:ind w:leftChars="283" w:left="566"/>
        <w:rPr>
          <w:rFonts w:ascii="MS PGothic" w:eastAsia="MS PGothic" w:hAnsi="MS PGothic" w:cs="Times New Roman"/>
          <w:sz w:val="22"/>
          <w:szCs w:val="22"/>
        </w:rPr>
      </w:pPr>
      <w:r w:rsidRPr="00E1064A">
        <w:rPr>
          <w:rFonts w:ascii="MS PGothic" w:eastAsia="MS PGothic" w:hAnsi="MS PGothic" w:hint="eastAsia"/>
          <w:sz w:val="22"/>
          <w:szCs w:val="22"/>
        </w:rPr>
        <w:t>▶ 事業場排出施設系廃棄物が最も大きく増加(796トン/日、38.9%)</w:t>
      </w:r>
    </w:p>
    <w:p w14:paraId="26A2781B" w14:textId="252C249A" w:rsidR="00BA6D31" w:rsidRPr="00E1064A" w:rsidRDefault="00BA6D31" w:rsidP="00962566">
      <w:pPr>
        <w:pStyle w:val="a8"/>
        <w:wordWrap/>
        <w:spacing w:line="240" w:lineRule="auto"/>
        <w:jc w:val="left"/>
        <w:rPr>
          <w:rFonts w:ascii="MS PGothic" w:eastAsia="MS PGothic" w:hAnsi="MS PGothic" w:cs="Times New Roman"/>
          <w:sz w:val="16"/>
          <w:szCs w:val="16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763"/>
        <w:gridCol w:w="141"/>
        <w:gridCol w:w="1301"/>
        <w:gridCol w:w="922"/>
        <w:gridCol w:w="922"/>
        <w:gridCol w:w="922"/>
        <w:gridCol w:w="922"/>
        <w:gridCol w:w="922"/>
        <w:gridCol w:w="922"/>
        <w:gridCol w:w="859"/>
      </w:tblGrid>
      <w:tr w:rsidR="00BA6D31" w:rsidRPr="00E1064A" w14:paraId="3E7868A1" w14:textId="77777777" w:rsidTr="00962566">
        <w:trPr>
          <w:trHeight w:val="296"/>
        </w:trPr>
        <w:tc>
          <w:tcPr>
            <w:tcW w:w="9393" w:type="dxa"/>
            <w:gridSpan w:val="11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14:paraId="41E66333" w14:textId="5180B87E" w:rsidR="00BA6D31" w:rsidRPr="00E1064A" w:rsidRDefault="00CB42FB" w:rsidP="00962566">
            <w:pPr>
              <w:pStyle w:val="a8"/>
              <w:wordWrap/>
              <w:spacing w:line="192" w:lineRule="auto"/>
              <w:jc w:val="right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(単位：トン/日)</w:t>
            </w:r>
          </w:p>
        </w:tc>
      </w:tr>
      <w:tr w:rsidR="00BA6D31" w:rsidRPr="00E1064A" w14:paraId="23540DA8" w14:textId="77777777" w:rsidTr="0050219B">
        <w:trPr>
          <w:trHeight w:val="316"/>
        </w:trPr>
        <w:tc>
          <w:tcPr>
            <w:tcW w:w="797" w:type="dxa"/>
            <w:vMerge w:val="restart"/>
            <w:tcBorders>
              <w:top w:val="single" w:sz="9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2C52BECF" w14:textId="77777777" w:rsidR="00BA6D31" w:rsidRPr="00E1064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発生源</w:t>
            </w:r>
          </w:p>
        </w:tc>
        <w:tc>
          <w:tcPr>
            <w:tcW w:w="220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7D6EC843" w14:textId="775AAE42" w:rsidR="00BA6D31" w:rsidRPr="00E1064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区分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1E05B3F8" w14:textId="77777777" w:rsidR="00BA6D31" w:rsidRPr="00E1064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2016年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5BD5EDDC" w14:textId="77777777" w:rsidR="00BA6D31" w:rsidRPr="00E1064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2017年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3912F6AD" w14:textId="77777777" w:rsidR="00BA6D31" w:rsidRPr="00E1064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2018年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278E17F3" w14:textId="77777777" w:rsidR="00BA6D31" w:rsidRPr="00E1064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2019年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11399B99" w14:textId="77777777" w:rsidR="00BA6D31" w:rsidRPr="00E1064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2020年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6A12F9A5" w14:textId="77777777" w:rsidR="00BA6D31" w:rsidRPr="00E1064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2021年</w:t>
            </w:r>
          </w:p>
        </w:tc>
        <w:tc>
          <w:tcPr>
            <w:tcW w:w="85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DFE6F7"/>
            <w:vAlign w:val="center"/>
          </w:tcPr>
          <w:p w14:paraId="75003090" w14:textId="77777777" w:rsidR="00BA6D31" w:rsidRPr="00E1064A" w:rsidRDefault="00BA6D31" w:rsidP="00962566">
            <w:pPr>
              <w:pStyle w:val="a8"/>
              <w:wordWrap/>
              <w:spacing w:line="192" w:lineRule="auto"/>
              <w:jc w:val="center"/>
              <w:rPr>
                <w:rFonts w:ascii="MS PGothic" w:eastAsia="MS PGothic" w:hAnsi="MS PGothic" w:cs="Times New Roman"/>
                <w:sz w:val="21"/>
                <w:szCs w:val="21"/>
              </w:rPr>
            </w:pPr>
          </w:p>
        </w:tc>
      </w:tr>
      <w:tr w:rsidR="00BA6D31" w:rsidRPr="00E1064A" w14:paraId="7716A846" w14:textId="77777777" w:rsidTr="0050219B">
        <w:trPr>
          <w:trHeight w:val="31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6A9CBDEB" w14:textId="77777777" w:rsidR="00BA6D31" w:rsidRPr="00E1064A" w:rsidRDefault="00BA6D31" w:rsidP="00962566">
            <w:pPr>
              <w:wordWrap/>
              <w:spacing w:line="192" w:lineRule="auto"/>
              <w:rPr>
                <w:rFonts w:ascii="MS PGothic" w:eastAsia="MS PGothic" w:hAnsi="MS PGothic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1A2EE30C" w14:textId="6CDC10E3" w:rsidR="00BA6D31" w:rsidRPr="00E1064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総計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13C914CF" w14:textId="77777777" w:rsidR="00BA6D31" w:rsidRPr="00E1064A" w:rsidRDefault="00CB42FB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45,501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24300DB0" w14:textId="77777777" w:rsidR="00BA6D31" w:rsidRPr="00E1064A" w:rsidRDefault="00CB42FB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46,221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6289CD29" w14:textId="77777777" w:rsidR="00BA6D31" w:rsidRPr="00E1064A" w:rsidRDefault="00CB42FB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46,543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5B908EE3" w14:textId="77777777" w:rsidR="00BA6D31" w:rsidRPr="00E1064A" w:rsidRDefault="00CB42FB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48,018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53C67102" w14:textId="77777777" w:rsidR="00BA6D31" w:rsidRPr="00E1064A" w:rsidRDefault="00CB42FB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52,249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7EEA2BB2" w14:textId="77777777" w:rsidR="00BA6D31" w:rsidRPr="00E1064A" w:rsidRDefault="00CB42FB" w:rsidP="00962566">
            <w:pPr>
              <w:pStyle w:val="xl72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48,410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shd w:val="clear" w:color="auto" w:fill="CDF2E4"/>
            <w:vAlign w:val="center"/>
          </w:tcPr>
          <w:p w14:paraId="789B40EC" w14:textId="77777777" w:rsidR="00BA6D31" w:rsidRPr="00E1064A" w:rsidRDefault="00BA6D31" w:rsidP="00962566">
            <w:pPr>
              <w:pStyle w:val="xl72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</w:p>
        </w:tc>
      </w:tr>
      <w:tr w:rsidR="00BA6D31" w:rsidRPr="00E1064A" w14:paraId="37261F88" w14:textId="77777777" w:rsidTr="0050219B">
        <w:trPr>
          <w:trHeight w:val="296"/>
        </w:trPr>
        <w:tc>
          <w:tcPr>
            <w:tcW w:w="797" w:type="dxa"/>
            <w:vMerge w:val="restart"/>
            <w:tcBorders>
              <w:top w:val="double" w:sz="11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3B428017" w14:textId="77777777" w:rsidR="00BA6D31" w:rsidRPr="00E1064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家庭</w:t>
            </w:r>
          </w:p>
        </w:tc>
        <w:tc>
          <w:tcPr>
            <w:tcW w:w="2205" w:type="dxa"/>
            <w:gridSpan w:val="3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0138B32C" w14:textId="77777777" w:rsidR="00BA6D31" w:rsidRPr="00E1064A" w:rsidRDefault="00CB42FB" w:rsidP="00962566">
            <w:pPr>
              <w:pStyle w:val="a8"/>
              <w:wordWrap/>
              <w:spacing w:line="192" w:lineRule="auto"/>
              <w:jc w:val="lef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小計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73E5707" w14:textId="77777777" w:rsidR="00BA6D31" w:rsidRPr="00E1064A" w:rsidRDefault="00CB42FB" w:rsidP="00962566">
            <w:pPr>
              <w:pStyle w:val="xl77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8,751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D9DA2A7" w14:textId="77777777" w:rsidR="00BA6D31" w:rsidRPr="00E1064A" w:rsidRDefault="00CB42FB" w:rsidP="00962566">
            <w:pPr>
              <w:pStyle w:val="xl77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8,432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375B078" w14:textId="77777777" w:rsidR="00BA6D31" w:rsidRPr="00E1064A" w:rsidRDefault="00CB42FB" w:rsidP="00962566">
            <w:pPr>
              <w:pStyle w:val="xl77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8,587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4FFB03B" w14:textId="77777777" w:rsidR="00BA6D31" w:rsidRPr="00E1064A" w:rsidRDefault="00CB42FB" w:rsidP="00962566">
            <w:pPr>
              <w:pStyle w:val="xl72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8,690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0188999" w14:textId="77777777" w:rsidR="00BA6D31" w:rsidRPr="00E1064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8,683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86374F8" w14:textId="77777777" w:rsidR="00BA6D31" w:rsidRPr="00E1064A" w:rsidRDefault="00CB42FB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7,943</w:t>
            </w:r>
          </w:p>
        </w:tc>
        <w:tc>
          <w:tcPr>
            <w:tcW w:w="859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A8B2563" w14:textId="77777777" w:rsidR="00BA6D31" w:rsidRPr="00E1064A" w:rsidRDefault="00BA6D31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</w:p>
        </w:tc>
      </w:tr>
      <w:tr w:rsidR="00BA6D31" w:rsidRPr="00E1064A" w14:paraId="49662061" w14:textId="77777777" w:rsidTr="0050219B">
        <w:trPr>
          <w:trHeight w:val="296"/>
        </w:trPr>
        <w:tc>
          <w:tcPr>
            <w:tcW w:w="797" w:type="dxa"/>
            <w:vMerge/>
            <w:tcBorders>
              <w:top w:val="double" w:sz="11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4C9472B5" w14:textId="77777777" w:rsidR="00BA6D31" w:rsidRPr="00E1064A" w:rsidRDefault="00BA6D31" w:rsidP="00962566">
            <w:pPr>
              <w:wordWrap/>
              <w:spacing w:line="192" w:lineRule="auto"/>
              <w:rPr>
                <w:rFonts w:ascii="MS PGothic" w:eastAsia="MS PGothic" w:hAnsi="MS PGothic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76015C79" w14:textId="77777777" w:rsidR="00BA6D31" w:rsidRPr="00E1064A" w:rsidRDefault="00CB42FB" w:rsidP="00962566">
            <w:pPr>
              <w:pStyle w:val="a8"/>
              <w:wordWrap/>
              <w:spacing w:line="192" w:lineRule="auto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一般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D457C2E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2,849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DB9ABAE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2,836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6FC0A2D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2,858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E1F43A0" w14:textId="77777777" w:rsidR="00BA6D31" w:rsidRPr="00E1064A" w:rsidRDefault="00CB42FB" w:rsidP="00962566">
            <w:pPr>
              <w:pStyle w:val="xl72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3,067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07244D1" w14:textId="77777777" w:rsidR="00BA6D31" w:rsidRPr="00E1064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3,111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AC6CACA" w14:textId="77777777" w:rsidR="00BA6D31" w:rsidRPr="00E1064A" w:rsidRDefault="00CB42FB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3,069</w:t>
            </w:r>
          </w:p>
        </w:tc>
        <w:tc>
          <w:tcPr>
            <w:tcW w:w="859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75E5817" w14:textId="77777777" w:rsidR="00BA6D31" w:rsidRPr="00E1064A" w:rsidRDefault="00BA6D31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</w:p>
        </w:tc>
      </w:tr>
      <w:tr w:rsidR="00BA6D31" w:rsidRPr="00E1064A" w14:paraId="5A47D56E" w14:textId="77777777" w:rsidTr="0050219B">
        <w:trPr>
          <w:trHeight w:val="296"/>
        </w:trPr>
        <w:tc>
          <w:tcPr>
            <w:tcW w:w="797" w:type="dxa"/>
            <w:vMerge/>
            <w:tcBorders>
              <w:top w:val="double" w:sz="11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DF501A7" w14:textId="77777777" w:rsidR="00BA6D31" w:rsidRPr="00E1064A" w:rsidRDefault="00BA6D31" w:rsidP="00962566">
            <w:pPr>
              <w:wordWrap/>
              <w:spacing w:line="192" w:lineRule="auto"/>
              <w:rPr>
                <w:rFonts w:ascii="MS PGothic" w:eastAsia="MS PGothic" w:hAnsi="MS PGothic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6B4D4A64" w14:textId="77777777" w:rsidR="00BA6D31" w:rsidRPr="00E1064A" w:rsidRDefault="00CB42FB" w:rsidP="00962566">
            <w:pPr>
              <w:pStyle w:val="a8"/>
              <w:wordWrap/>
              <w:spacing w:line="192" w:lineRule="auto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再利用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F2BDFBC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3,021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132D716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2,901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6722BC7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3,118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5064164" w14:textId="77777777" w:rsidR="00BA6D31" w:rsidRPr="00E1064A" w:rsidRDefault="00CB42FB" w:rsidP="00962566">
            <w:pPr>
              <w:pStyle w:val="xl72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3,013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C0779D5" w14:textId="77777777" w:rsidR="00BA6D31" w:rsidRPr="00E1064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3,216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5D9DEC8" w14:textId="77777777" w:rsidR="00BA6D31" w:rsidRPr="00E1064A" w:rsidRDefault="00CB42FB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2,585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24488FB" w14:textId="77777777" w:rsidR="00BA6D31" w:rsidRPr="00E1064A" w:rsidRDefault="00BA6D31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</w:p>
        </w:tc>
      </w:tr>
      <w:tr w:rsidR="00BA6D31" w:rsidRPr="00E1064A" w14:paraId="38B3F5A9" w14:textId="77777777" w:rsidTr="0050219B">
        <w:trPr>
          <w:trHeight w:val="296"/>
        </w:trPr>
        <w:tc>
          <w:tcPr>
            <w:tcW w:w="797" w:type="dxa"/>
            <w:vMerge/>
            <w:tcBorders>
              <w:top w:val="double" w:sz="11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10D3CB69" w14:textId="77777777" w:rsidR="00BA6D31" w:rsidRPr="00E1064A" w:rsidRDefault="00BA6D31" w:rsidP="00962566">
            <w:pPr>
              <w:wordWrap/>
              <w:spacing w:line="192" w:lineRule="auto"/>
              <w:rPr>
                <w:rFonts w:ascii="MS PGothic" w:eastAsia="MS PGothic" w:hAnsi="MS PGothic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282F2495" w14:textId="77777777" w:rsidR="00BA6D31" w:rsidRPr="00E1064A" w:rsidRDefault="00CB42FB" w:rsidP="00962566">
            <w:pPr>
              <w:pStyle w:val="a8"/>
              <w:wordWrap/>
              <w:spacing w:line="192" w:lineRule="auto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生ごみ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39B2CC4" w14:textId="77777777" w:rsidR="00BA6D31" w:rsidRPr="00E1064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2,881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3111D5D" w14:textId="77777777" w:rsidR="00BA6D31" w:rsidRPr="00E1064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2,695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2A06189" w14:textId="77777777" w:rsidR="00BA6D31" w:rsidRPr="00E1064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2,611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DCA9C0F" w14:textId="77777777" w:rsidR="00BA6D31" w:rsidRPr="00E1064A" w:rsidRDefault="00CB42FB" w:rsidP="00962566">
            <w:pPr>
              <w:pStyle w:val="xl73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2,610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0D1DCBD" w14:textId="77777777" w:rsidR="00BA6D31" w:rsidRPr="00E1064A" w:rsidRDefault="00CB42FB" w:rsidP="00962566">
            <w:pPr>
              <w:pStyle w:val="xl77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2,356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E0E3113" w14:textId="77777777" w:rsidR="00BA6D31" w:rsidRPr="00E1064A" w:rsidRDefault="00CB42FB" w:rsidP="00962566">
            <w:pPr>
              <w:pStyle w:val="xl78"/>
              <w:shd w:val="clear" w:color="auto" w:fill="auto"/>
              <w:spacing w:line="192" w:lineRule="auto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2,289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17D8DC1" w14:textId="77777777" w:rsidR="00BA6D31" w:rsidRPr="00E1064A" w:rsidRDefault="00BA6D31" w:rsidP="00962566">
            <w:pPr>
              <w:pStyle w:val="xl78"/>
              <w:shd w:val="clear" w:color="auto" w:fill="auto"/>
              <w:spacing w:line="192" w:lineRule="auto"/>
              <w:rPr>
                <w:rFonts w:ascii="MS PGothic" w:eastAsia="MS PGothic" w:hAnsi="MS PGothic" w:cs="Times New Roman"/>
                <w:sz w:val="21"/>
                <w:szCs w:val="21"/>
              </w:rPr>
            </w:pPr>
          </w:p>
        </w:tc>
      </w:tr>
      <w:tr w:rsidR="00BA6D31" w:rsidRPr="00E1064A" w14:paraId="14890914" w14:textId="77777777" w:rsidTr="0050219B">
        <w:trPr>
          <w:trHeight w:val="296"/>
        </w:trPr>
        <w:tc>
          <w:tcPr>
            <w:tcW w:w="797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6AE43859" w14:textId="77777777" w:rsidR="00BA6D31" w:rsidRPr="00E1064A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事業場</w:t>
            </w:r>
          </w:p>
        </w:tc>
        <w:tc>
          <w:tcPr>
            <w:tcW w:w="2205" w:type="dxa"/>
            <w:gridSpan w:val="3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50529402" w14:textId="77777777" w:rsidR="00BA6D31" w:rsidRPr="00E1064A" w:rsidRDefault="00CB42FB" w:rsidP="00962566">
            <w:pPr>
              <w:pStyle w:val="a8"/>
              <w:wordWrap/>
              <w:spacing w:line="192" w:lineRule="auto"/>
              <w:jc w:val="lef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小計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B04FD4D" w14:textId="77777777" w:rsidR="00BA6D31" w:rsidRPr="00E1064A" w:rsidRDefault="00CB42FB" w:rsidP="00962566">
            <w:pPr>
              <w:pStyle w:val="xl72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36,750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9762E04" w14:textId="77777777" w:rsidR="00BA6D31" w:rsidRPr="00E1064A" w:rsidRDefault="00CB42FB" w:rsidP="00962566">
            <w:pPr>
              <w:pStyle w:val="xl72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37,789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5D02E64" w14:textId="77777777" w:rsidR="00BA6D31" w:rsidRPr="00E1064A" w:rsidRDefault="00CB42FB" w:rsidP="00962566">
            <w:pPr>
              <w:pStyle w:val="xl72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37,956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E906B20" w14:textId="77777777" w:rsidR="00BA6D31" w:rsidRPr="00E1064A" w:rsidRDefault="00CB42FB" w:rsidP="00962566">
            <w:pPr>
              <w:pStyle w:val="xl73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39,328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56A7853" w14:textId="77777777" w:rsidR="00BA6D31" w:rsidRPr="00E1064A" w:rsidRDefault="00CB42FB" w:rsidP="00962566">
            <w:pPr>
              <w:pStyle w:val="xl77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43,566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096EFDB" w14:textId="77777777" w:rsidR="00BA6D31" w:rsidRPr="00E1064A" w:rsidRDefault="00CB42FB" w:rsidP="00962566">
            <w:pPr>
              <w:pStyle w:val="xl78"/>
              <w:shd w:val="clear" w:color="auto" w:fill="auto"/>
              <w:spacing w:line="192" w:lineRule="auto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40,467</w:t>
            </w:r>
          </w:p>
        </w:tc>
        <w:tc>
          <w:tcPr>
            <w:tcW w:w="859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97C6705" w14:textId="77777777" w:rsidR="00BA6D31" w:rsidRPr="00E1064A" w:rsidRDefault="00BA6D31" w:rsidP="00962566">
            <w:pPr>
              <w:pStyle w:val="xl78"/>
              <w:shd w:val="clear" w:color="auto" w:fill="auto"/>
              <w:spacing w:line="192" w:lineRule="auto"/>
              <w:rPr>
                <w:rFonts w:ascii="MS PGothic" w:eastAsia="MS PGothic" w:hAnsi="MS PGothic" w:cs="Times New Roman"/>
                <w:sz w:val="21"/>
                <w:szCs w:val="21"/>
              </w:rPr>
            </w:pPr>
          </w:p>
        </w:tc>
      </w:tr>
      <w:tr w:rsidR="00BA6D31" w:rsidRPr="00E1064A" w14:paraId="5D3D2A93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82E0B12" w14:textId="77777777" w:rsidR="00BA6D31" w:rsidRPr="00E1064A" w:rsidRDefault="00BA6D31" w:rsidP="00962566">
            <w:pPr>
              <w:wordWrap/>
              <w:spacing w:line="192" w:lineRule="auto"/>
              <w:rPr>
                <w:rFonts w:ascii="MS PGothic" w:eastAsia="MS PGothic" w:hAnsi="MS PGothic" w:cs="Times New Roman"/>
                <w:sz w:val="16"/>
                <w:szCs w:val="20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418C0ED8" w14:textId="2E54695C" w:rsidR="00BA6D31" w:rsidRPr="00E1064A" w:rsidRDefault="00CB42FB" w:rsidP="00CB42FB">
            <w:pPr>
              <w:pStyle w:val="a8"/>
              <w:wordWrap/>
              <w:spacing w:line="192" w:lineRule="auto"/>
              <w:jc w:val="center"/>
              <w:rPr>
                <w:rFonts w:ascii="MS PGothic" w:eastAsia="MS PGothic" w:hAnsi="MS PGothic" w:cs="Times New Roman"/>
                <w:sz w:val="21"/>
                <w:szCs w:val="21"/>
                <w:vertAlign w:val="superscript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非排出</w:t>
            </w: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br/>
              <w:t>施設系</w:t>
            </w:r>
          </w:p>
        </w:tc>
        <w:tc>
          <w:tcPr>
            <w:tcW w:w="1301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352256A0" w14:textId="77777777" w:rsidR="00BA6D31" w:rsidRPr="00E1064A" w:rsidRDefault="00CB42FB" w:rsidP="00962566">
            <w:pPr>
              <w:pStyle w:val="a8"/>
              <w:wordWrap/>
              <w:spacing w:line="192" w:lineRule="auto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小計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1621005" w14:textId="77777777" w:rsidR="00BA6D31" w:rsidRPr="00E1064A" w:rsidRDefault="00CB42FB" w:rsidP="00962566">
            <w:pPr>
              <w:pStyle w:val="xl72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857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A0D45C4" w14:textId="77777777" w:rsidR="00BA6D31" w:rsidRPr="00E1064A" w:rsidRDefault="00CB42FB" w:rsidP="00962566">
            <w:pPr>
              <w:pStyle w:val="xl72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786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A3A41A6" w14:textId="77777777" w:rsidR="00BA6D31" w:rsidRPr="00E1064A" w:rsidRDefault="00CB42FB" w:rsidP="00962566">
            <w:pPr>
              <w:pStyle w:val="xl72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906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7F573A8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1,179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E62B6DD" w14:textId="77777777" w:rsidR="00BA6D31" w:rsidRPr="00E1064A" w:rsidRDefault="00CB42FB" w:rsidP="00962566">
            <w:pPr>
              <w:pStyle w:val="xl79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991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C0E3D63" w14:textId="77777777" w:rsidR="00BA6D31" w:rsidRPr="00E1064A" w:rsidRDefault="00CB42FB" w:rsidP="00962566">
            <w:pPr>
              <w:pStyle w:val="xl80"/>
              <w:shd w:val="clear" w:color="auto" w:fill="auto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1,227</w:t>
            </w:r>
          </w:p>
        </w:tc>
        <w:tc>
          <w:tcPr>
            <w:tcW w:w="859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955D79B" w14:textId="77777777" w:rsidR="00BA6D31" w:rsidRPr="00E1064A" w:rsidRDefault="00BA6D31" w:rsidP="00962566">
            <w:pPr>
              <w:pStyle w:val="xl80"/>
              <w:shd w:val="clear" w:color="auto" w:fill="auto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</w:p>
        </w:tc>
      </w:tr>
      <w:tr w:rsidR="00BA6D31" w:rsidRPr="00E1064A" w14:paraId="7FCCC5B0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E973E5E" w14:textId="77777777" w:rsidR="00BA6D31" w:rsidRPr="00E1064A" w:rsidRDefault="00BA6D31" w:rsidP="00962566">
            <w:pPr>
              <w:wordWrap/>
              <w:spacing w:line="192" w:lineRule="auto"/>
              <w:rPr>
                <w:rFonts w:ascii="MS PGothic" w:eastAsia="MS PGothic" w:hAnsi="MS PGothic" w:cs="Times New Roman"/>
                <w:sz w:val="16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B406461" w14:textId="77777777" w:rsidR="00BA6D31" w:rsidRPr="00E1064A" w:rsidRDefault="00BA6D31" w:rsidP="00962566">
            <w:pPr>
              <w:wordWrap/>
              <w:spacing w:line="192" w:lineRule="auto"/>
              <w:rPr>
                <w:rFonts w:ascii="MS PGothic" w:eastAsia="MS PGothic" w:hAnsi="MS PGothic" w:cs="Times New Roman"/>
                <w:sz w:val="16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5057BAF9" w14:textId="77777777" w:rsidR="00BA6D31" w:rsidRPr="00E1064A" w:rsidRDefault="00CB42FB" w:rsidP="00962566">
            <w:pPr>
              <w:pStyle w:val="a8"/>
              <w:wordWrap/>
              <w:spacing w:line="192" w:lineRule="auto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一般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0ACC536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209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F1691E5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201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FE7B988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176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7C59137" w14:textId="77777777" w:rsidR="00BA6D31" w:rsidRPr="00E1064A" w:rsidRDefault="00CB42FB" w:rsidP="00962566">
            <w:pPr>
              <w:pStyle w:val="xl72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89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160B9BA" w14:textId="77777777" w:rsidR="00BA6D31" w:rsidRPr="00E1064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75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6C2111A" w14:textId="77777777" w:rsidR="00BA6D31" w:rsidRPr="00E1064A" w:rsidRDefault="00CB42FB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38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E16E7F0" w14:textId="77777777" w:rsidR="00BA6D31" w:rsidRPr="00E1064A" w:rsidRDefault="00BA6D31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</w:p>
        </w:tc>
      </w:tr>
      <w:tr w:rsidR="00BA6D31" w:rsidRPr="00E1064A" w14:paraId="6D030190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DC8F988" w14:textId="77777777" w:rsidR="00BA6D31" w:rsidRPr="00E1064A" w:rsidRDefault="00BA6D31" w:rsidP="00962566">
            <w:pPr>
              <w:wordWrap/>
              <w:spacing w:line="192" w:lineRule="auto"/>
              <w:rPr>
                <w:rFonts w:ascii="MS PGothic" w:eastAsia="MS PGothic" w:hAnsi="MS PGothic" w:cs="Times New Roman"/>
                <w:sz w:val="16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219B557" w14:textId="77777777" w:rsidR="00BA6D31" w:rsidRPr="00E1064A" w:rsidRDefault="00BA6D31" w:rsidP="00962566">
            <w:pPr>
              <w:wordWrap/>
              <w:spacing w:line="192" w:lineRule="auto"/>
              <w:rPr>
                <w:rFonts w:ascii="MS PGothic" w:eastAsia="MS PGothic" w:hAnsi="MS PGothic" w:cs="Times New Roman"/>
                <w:sz w:val="16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3F4EA9D7" w14:textId="77777777" w:rsidR="00BA6D31" w:rsidRPr="00E1064A" w:rsidRDefault="00CB42FB" w:rsidP="00962566">
            <w:pPr>
              <w:pStyle w:val="a8"/>
              <w:wordWrap/>
              <w:spacing w:line="192" w:lineRule="auto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再利用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7D671C6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453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8D79C83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408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29C106D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523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82F0056" w14:textId="77777777" w:rsidR="00BA6D31" w:rsidRPr="00E1064A" w:rsidRDefault="00CB42FB" w:rsidP="00962566">
            <w:pPr>
              <w:pStyle w:val="xl72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873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E2CBBCF" w14:textId="77777777" w:rsidR="00BA6D31" w:rsidRPr="00E1064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732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52DC280" w14:textId="77777777" w:rsidR="00BA6D31" w:rsidRPr="00E1064A" w:rsidRDefault="00CB42FB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1,007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78B7B38" w14:textId="77777777" w:rsidR="00BA6D31" w:rsidRPr="00E1064A" w:rsidRDefault="00BA6D31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</w:p>
        </w:tc>
      </w:tr>
      <w:tr w:rsidR="00BA6D31" w:rsidRPr="00E1064A" w14:paraId="5C96476A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75FD292" w14:textId="77777777" w:rsidR="00BA6D31" w:rsidRPr="00E1064A" w:rsidRDefault="00BA6D31" w:rsidP="00962566">
            <w:pPr>
              <w:wordWrap/>
              <w:spacing w:line="192" w:lineRule="auto"/>
              <w:rPr>
                <w:rFonts w:ascii="MS PGothic" w:eastAsia="MS PGothic" w:hAnsi="MS PGothic" w:cs="Times New Roman"/>
                <w:sz w:val="16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21DFC30" w14:textId="77777777" w:rsidR="00BA6D31" w:rsidRPr="00E1064A" w:rsidRDefault="00BA6D31" w:rsidP="00962566">
            <w:pPr>
              <w:wordWrap/>
              <w:spacing w:line="192" w:lineRule="auto"/>
              <w:rPr>
                <w:rFonts w:ascii="MS PGothic" w:eastAsia="MS PGothic" w:hAnsi="MS PGothic" w:cs="Times New Roman"/>
                <w:sz w:val="16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73608C69" w14:textId="77777777" w:rsidR="00BA6D31" w:rsidRPr="00E1064A" w:rsidRDefault="00CB42FB" w:rsidP="00962566">
            <w:pPr>
              <w:pStyle w:val="a8"/>
              <w:wordWrap/>
              <w:spacing w:line="192" w:lineRule="auto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生ごみ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9F78337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195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771C48D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177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28E1A75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207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099CE0D" w14:textId="77777777" w:rsidR="00BA6D31" w:rsidRPr="00E1064A" w:rsidRDefault="00CB42FB" w:rsidP="00962566">
            <w:pPr>
              <w:pStyle w:val="xl72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217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7829080" w14:textId="77777777" w:rsidR="00BA6D31" w:rsidRPr="00E1064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184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6EE7F26" w14:textId="77777777" w:rsidR="00BA6D31" w:rsidRPr="00E1064A" w:rsidRDefault="00CB42FB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182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690D05C" w14:textId="77777777" w:rsidR="00BA6D31" w:rsidRPr="00E1064A" w:rsidRDefault="00BA6D31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</w:p>
        </w:tc>
      </w:tr>
      <w:tr w:rsidR="00BA6D31" w:rsidRPr="00E1064A" w14:paraId="75444856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C3EA03A" w14:textId="77777777" w:rsidR="00BA6D31" w:rsidRPr="00E1064A" w:rsidRDefault="00BA6D31" w:rsidP="00962566">
            <w:pPr>
              <w:wordWrap/>
              <w:spacing w:line="192" w:lineRule="auto"/>
              <w:rPr>
                <w:rFonts w:ascii="MS PGothic" w:eastAsia="MS PGothic" w:hAnsi="MS PGothic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59958811" w14:textId="77777777" w:rsidR="00BA6D31" w:rsidRPr="00E1064A" w:rsidRDefault="00CB42FB" w:rsidP="00962566">
            <w:pPr>
              <w:pStyle w:val="a8"/>
              <w:wordWrap/>
              <w:spacing w:line="192" w:lineRule="auto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排出施設系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891DA74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2,045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E766BA8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1,831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00CEBDD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1,855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AC1636A" w14:textId="77777777" w:rsidR="00BA6D31" w:rsidRPr="00E1064A" w:rsidRDefault="00CB42FB" w:rsidP="00962566">
            <w:pPr>
              <w:pStyle w:val="xl72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2,303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80FA317" w14:textId="77777777" w:rsidR="00BA6D31" w:rsidRPr="00E1064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2,309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AF06B11" w14:textId="77777777" w:rsidR="00BA6D31" w:rsidRPr="00E1064A" w:rsidRDefault="00CB42FB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2,841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448507A" w14:textId="77777777" w:rsidR="00BA6D31" w:rsidRPr="00E1064A" w:rsidRDefault="00BA6D31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</w:p>
        </w:tc>
      </w:tr>
      <w:tr w:rsidR="00BA6D31" w:rsidRPr="00E1064A" w14:paraId="79828B0A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5797FA49" w14:textId="77777777" w:rsidR="00BA6D31" w:rsidRPr="00E1064A" w:rsidRDefault="00BA6D31" w:rsidP="00962566">
            <w:pPr>
              <w:wordWrap/>
              <w:spacing w:line="192" w:lineRule="auto"/>
              <w:rPr>
                <w:rFonts w:ascii="MS PGothic" w:eastAsia="MS PGothic" w:hAnsi="MS PGothic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7C69A3D9" w14:textId="77777777" w:rsidR="00BA6D31" w:rsidRPr="00E1064A" w:rsidRDefault="00CB42FB" w:rsidP="00962566">
            <w:pPr>
              <w:pStyle w:val="a8"/>
              <w:wordWrap/>
              <w:spacing w:line="192" w:lineRule="auto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建設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BBFBA28" w14:textId="77777777" w:rsidR="00BA6D31" w:rsidRPr="00E1064A" w:rsidRDefault="00CB42FB" w:rsidP="00962566">
            <w:pPr>
              <w:pStyle w:val="xl73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33,465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5559A54" w14:textId="77777777" w:rsidR="00BA6D31" w:rsidRPr="00E1064A" w:rsidRDefault="00CB42FB" w:rsidP="00962566">
            <w:pPr>
              <w:pStyle w:val="xl73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34,846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00E3D7E" w14:textId="77777777" w:rsidR="00BA6D31" w:rsidRPr="00E1064A" w:rsidRDefault="00CB42FB" w:rsidP="00962566">
            <w:pPr>
              <w:pStyle w:val="xl73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32,556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D59CE5B" w14:textId="77777777" w:rsidR="00BA6D31" w:rsidRPr="00E1064A" w:rsidRDefault="00CB42FB" w:rsidP="00962566">
            <w:pPr>
              <w:pStyle w:val="xl72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33,121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94E731D" w14:textId="77777777" w:rsidR="00BA6D31" w:rsidRPr="00E1064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37,151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1A31BB1" w14:textId="77777777" w:rsidR="00BA6D31" w:rsidRPr="00E1064A" w:rsidRDefault="00CB42FB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33,027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96A2E63" w14:textId="77777777" w:rsidR="00BA6D31" w:rsidRPr="00E1064A" w:rsidRDefault="00BA6D31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</w:p>
        </w:tc>
      </w:tr>
      <w:tr w:rsidR="00BA6D31" w:rsidRPr="00E1064A" w14:paraId="6490C08D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01D013C" w14:textId="77777777" w:rsidR="00BA6D31" w:rsidRPr="00E1064A" w:rsidRDefault="00BA6D31" w:rsidP="00962566">
            <w:pPr>
              <w:wordWrap/>
              <w:spacing w:line="192" w:lineRule="auto"/>
              <w:rPr>
                <w:rFonts w:ascii="MS PGothic" w:eastAsia="MS PGothic" w:hAnsi="MS PGothic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13C5255B" w14:textId="77777777" w:rsidR="00BA6D31" w:rsidRPr="00E1064A" w:rsidRDefault="00CB42FB" w:rsidP="00962566">
            <w:pPr>
              <w:pStyle w:val="a8"/>
              <w:wordWrap/>
              <w:spacing w:line="192" w:lineRule="auto"/>
              <w:rPr>
                <w:rFonts w:ascii="MS PGothic" w:eastAsia="MS PGothic" w:hAnsi="MS PGothic" w:cs="Times New Roman"/>
                <w:sz w:val="21"/>
                <w:szCs w:val="21"/>
                <w:vertAlign w:val="superscript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工事現場生活廃棄物</w:t>
            </w:r>
            <w:r w:rsidRPr="00E1064A">
              <w:rPr>
                <w:rFonts w:ascii="MS PGothic" w:eastAsia="MS PGothic" w:hAnsi="MS PGothic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D36BD46" w14:textId="77777777" w:rsidR="00BA6D31" w:rsidRPr="00E1064A" w:rsidRDefault="00CB42FB" w:rsidP="00962566">
            <w:pPr>
              <w:pStyle w:val="a8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-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807D62A" w14:textId="77777777" w:rsidR="00BA6D31" w:rsidRPr="00E1064A" w:rsidRDefault="00CB42FB" w:rsidP="00962566">
            <w:pPr>
              <w:pStyle w:val="a8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-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FAFB16C" w14:textId="77777777" w:rsidR="00BA6D31" w:rsidRPr="00E1064A" w:rsidRDefault="00CB42FB" w:rsidP="00962566">
            <w:pPr>
              <w:pStyle w:val="xl72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2,285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2363D80" w14:textId="77777777" w:rsidR="00BA6D31" w:rsidRPr="00E1064A" w:rsidRDefault="00CB42FB" w:rsidP="00962566">
            <w:pPr>
              <w:pStyle w:val="xl72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2,372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5E212FD" w14:textId="77777777" w:rsidR="00BA6D31" w:rsidRPr="00E1064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2,753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CFF7CA7" w14:textId="77777777" w:rsidR="00BA6D31" w:rsidRPr="00E1064A" w:rsidRDefault="00CB42FB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2,998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05E1677" w14:textId="77777777" w:rsidR="00BA6D31" w:rsidRPr="00E1064A" w:rsidRDefault="00BA6D31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</w:p>
        </w:tc>
      </w:tr>
      <w:tr w:rsidR="00BA6D31" w:rsidRPr="00E1064A" w14:paraId="426BAB30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037BBAA" w14:textId="77777777" w:rsidR="00BA6D31" w:rsidRPr="00E1064A" w:rsidRDefault="00BA6D31" w:rsidP="00962566">
            <w:pPr>
              <w:wordWrap/>
              <w:spacing w:line="192" w:lineRule="auto"/>
              <w:rPr>
                <w:rFonts w:ascii="MS PGothic" w:eastAsia="MS PGothic" w:hAnsi="MS PGothic" w:cs="Times New Roman"/>
                <w:sz w:val="16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15272574" w14:textId="77777777" w:rsidR="00BA6D31" w:rsidRPr="00E1064A" w:rsidRDefault="00CB42FB" w:rsidP="00962566">
            <w:pPr>
              <w:pStyle w:val="a8"/>
              <w:wordWrap/>
              <w:spacing w:line="192" w:lineRule="auto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指定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19D48B90" w14:textId="77777777" w:rsidR="00BA6D31" w:rsidRPr="00E1064A" w:rsidRDefault="00CB42FB" w:rsidP="00962566">
            <w:pPr>
              <w:pStyle w:val="a8"/>
              <w:wordWrap/>
              <w:spacing w:line="192" w:lineRule="auto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事業場指定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9FAE48A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218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91E31B6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180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665FA12" w14:textId="77777777" w:rsidR="00BA6D31" w:rsidRPr="00E1064A" w:rsidRDefault="00CB42FB" w:rsidP="00962566">
            <w:pPr>
              <w:pStyle w:val="xl74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194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1374E31" w14:textId="77777777" w:rsidR="00BA6D31" w:rsidRPr="00E1064A" w:rsidRDefault="00CB42FB" w:rsidP="00962566">
            <w:pPr>
              <w:pStyle w:val="xl72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194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1BF9CD9" w14:textId="77777777" w:rsidR="00BA6D31" w:rsidRPr="00E1064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205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EF0EBA6" w14:textId="77777777" w:rsidR="00BA6D31" w:rsidRPr="00E1064A" w:rsidRDefault="00CB42FB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197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B8D2FB3" w14:textId="77777777" w:rsidR="00BA6D31" w:rsidRPr="00E1064A" w:rsidRDefault="00BA6D31" w:rsidP="00962566">
            <w:pPr>
              <w:pStyle w:val="xl76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</w:p>
        </w:tc>
      </w:tr>
      <w:tr w:rsidR="00BA6D31" w:rsidRPr="00E1064A" w14:paraId="19CE3C9E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7931D04" w14:textId="77777777" w:rsidR="00BA6D31" w:rsidRPr="00E1064A" w:rsidRDefault="00BA6D31" w:rsidP="00962566">
            <w:pPr>
              <w:wordWrap/>
              <w:spacing w:line="192" w:lineRule="auto"/>
              <w:rPr>
                <w:rFonts w:ascii="MS PGothic" w:eastAsia="MS PGothic" w:hAnsi="MS PGothic" w:cs="Times New Roman"/>
                <w:sz w:val="16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1CCEE5C" w14:textId="77777777" w:rsidR="00BA6D31" w:rsidRPr="00E1064A" w:rsidRDefault="00BA6D31" w:rsidP="00962566">
            <w:pPr>
              <w:wordWrap/>
              <w:spacing w:line="192" w:lineRule="auto"/>
              <w:rPr>
                <w:rFonts w:ascii="MS PGothic" w:eastAsia="MS PGothic" w:hAnsi="MS PGothic" w:cs="Times New Roman"/>
                <w:sz w:val="16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4DE0F2F9" w14:textId="77777777" w:rsidR="00BA6D31" w:rsidRPr="00E1064A" w:rsidRDefault="00CB42FB" w:rsidP="00962566">
            <w:pPr>
              <w:pStyle w:val="a8"/>
              <w:wordWrap/>
              <w:spacing w:line="192" w:lineRule="auto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医療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9D61319" w14:textId="77777777" w:rsidR="00BA6D31" w:rsidRPr="00E1064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165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4A77B5A" w14:textId="77777777" w:rsidR="00BA6D31" w:rsidRPr="00E1064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146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833FA4C" w14:textId="77777777" w:rsidR="00BA6D31" w:rsidRPr="00E1064A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160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D15FDD8" w14:textId="77777777" w:rsidR="00BA6D31" w:rsidRPr="00E1064A" w:rsidRDefault="00CB42FB" w:rsidP="00962566">
            <w:pPr>
              <w:pStyle w:val="xl73"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159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FB7FED7" w14:textId="77777777" w:rsidR="00BA6D31" w:rsidRPr="00E1064A" w:rsidRDefault="00CB42FB" w:rsidP="00962566">
            <w:pPr>
              <w:pStyle w:val="xl77"/>
              <w:wordWrap/>
              <w:spacing w:line="192" w:lineRule="auto"/>
              <w:jc w:val="right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157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0B860DD" w14:textId="77777777" w:rsidR="00BA6D31" w:rsidRPr="00E1064A" w:rsidRDefault="00CB42FB" w:rsidP="00962566">
            <w:pPr>
              <w:pStyle w:val="xl78"/>
              <w:shd w:val="clear" w:color="auto" w:fill="auto"/>
              <w:spacing w:line="192" w:lineRule="auto"/>
              <w:rPr>
                <w:rFonts w:ascii="MS PGothic" w:eastAsia="MS PGothic" w:hAnsi="MS PGothic" w:cs="Times New Roman"/>
                <w:sz w:val="21"/>
                <w:szCs w:val="21"/>
              </w:rPr>
            </w:pPr>
            <w:r w:rsidRPr="00E1064A">
              <w:rPr>
                <w:rFonts w:ascii="MS PGothic" w:eastAsia="MS PGothic" w:hAnsi="MS PGothic" w:hint="eastAsia"/>
                <w:sz w:val="21"/>
                <w:szCs w:val="21"/>
              </w:rPr>
              <w:t>177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C68C159" w14:textId="77777777" w:rsidR="00BA6D31" w:rsidRPr="00E1064A" w:rsidRDefault="00BA6D31" w:rsidP="00962566">
            <w:pPr>
              <w:pStyle w:val="xl78"/>
              <w:shd w:val="clear" w:color="auto" w:fill="auto"/>
              <w:spacing w:line="192" w:lineRule="auto"/>
              <w:rPr>
                <w:rFonts w:ascii="MS PGothic" w:eastAsia="MS PGothic" w:hAnsi="MS PGothic" w:cs="Times New Roman"/>
                <w:sz w:val="21"/>
                <w:szCs w:val="21"/>
              </w:rPr>
            </w:pPr>
          </w:p>
        </w:tc>
      </w:tr>
    </w:tbl>
    <w:p w14:paraId="17F82AB4" w14:textId="77777777" w:rsidR="00BA6D31" w:rsidRPr="00E1064A" w:rsidRDefault="00BA6D31" w:rsidP="00962566">
      <w:pPr>
        <w:rPr>
          <w:rFonts w:ascii="MS PGothic" w:eastAsia="MS PGothic" w:hAnsi="MS PGothic" w:cs="Times New Roman"/>
          <w:sz w:val="2"/>
          <w:szCs w:val="20"/>
        </w:rPr>
      </w:pPr>
    </w:p>
    <w:p w14:paraId="268B02CD" w14:textId="2984DEA5" w:rsidR="00962566" w:rsidRPr="00E1064A" w:rsidRDefault="00CB42FB" w:rsidP="00962566">
      <w:pPr>
        <w:pStyle w:val="a8"/>
        <w:spacing w:line="240" w:lineRule="auto"/>
        <w:ind w:left="711" w:hanging="711"/>
        <w:rPr>
          <w:rFonts w:ascii="MS PGothic" w:eastAsia="MS PGothic" w:hAnsi="MS PGothic" w:cs="Times New Roman"/>
        </w:rPr>
      </w:pPr>
      <w:r w:rsidRPr="00E1064A">
        <w:rPr>
          <w:rFonts w:ascii="MS PGothic" w:eastAsia="MS PGothic" w:hAnsi="MS PGothic" w:hint="eastAsia"/>
          <w:b/>
          <w:bCs/>
          <w:vertAlign w:val="superscript"/>
        </w:rPr>
        <w:t>*</w:t>
      </w:r>
      <w:r w:rsidRPr="00E1064A">
        <w:rPr>
          <w:rFonts w:ascii="MS PGothic" w:eastAsia="MS PGothic" w:hAnsi="MS PGothic" w:hint="eastAsia"/>
          <w:vertAlign w:val="superscript"/>
        </w:rPr>
        <w:t xml:space="preserve"> </w:t>
      </w:r>
      <w:r w:rsidRPr="00E1064A">
        <w:rPr>
          <w:rFonts w:ascii="MS PGothic" w:eastAsia="MS PGothic" w:hAnsi="MS PGothic" w:hint="eastAsia"/>
        </w:rPr>
        <w:t>(工事現場生活廃棄物) 市所在の建設廃棄物会社(臨時保管場所)での排出量を基準とする推定値</w:t>
      </w:r>
    </w:p>
    <w:p w14:paraId="35AB02E9" w14:textId="77777777" w:rsidR="00962566" w:rsidRPr="00E1064A" w:rsidRDefault="00962566">
      <w:pPr>
        <w:widowControl/>
        <w:wordWrap/>
        <w:autoSpaceDE/>
        <w:autoSpaceDN/>
        <w:rPr>
          <w:rFonts w:ascii="MS PGothic" w:eastAsia="MS PGothic" w:hAnsi="MS PGothic" w:cs="Times New Roman"/>
          <w:color w:val="000000"/>
          <w:szCs w:val="20"/>
        </w:rPr>
      </w:pPr>
      <w:r w:rsidRPr="00E1064A">
        <w:rPr>
          <w:rFonts w:ascii="MS PGothic" w:eastAsia="MS PGothic" w:hAnsi="MS PGothic" w:hint="eastAsia"/>
        </w:rPr>
        <w:br w:type="page"/>
      </w:r>
    </w:p>
    <w:p w14:paraId="415EBCD7" w14:textId="77777777" w:rsidR="00BA6D31" w:rsidRPr="00E1064A" w:rsidRDefault="00BA6D31" w:rsidP="00962566">
      <w:pPr>
        <w:pStyle w:val="a8"/>
        <w:spacing w:line="240" w:lineRule="auto"/>
        <w:ind w:left="711" w:hanging="711"/>
        <w:rPr>
          <w:rFonts w:ascii="MS PGothic" w:eastAsia="MS PGothic" w:hAnsi="MS PGothic" w:cs="Times New Roman"/>
        </w:rPr>
      </w:pPr>
    </w:p>
    <w:p w14:paraId="3DF729EC" w14:textId="2A4EB134" w:rsidR="00BA6D31" w:rsidRPr="00E1064A" w:rsidRDefault="00CB42FB" w:rsidP="00962566">
      <w:pPr>
        <w:pStyle w:val="a8"/>
        <w:spacing w:line="240" w:lineRule="auto"/>
        <w:ind w:left="754" w:hanging="754"/>
        <w:rPr>
          <w:rFonts w:ascii="MS PGothic" w:eastAsia="MS PGothic" w:hAnsi="MS PGothic" w:cs="Times New Roman"/>
          <w:sz w:val="28"/>
          <w:szCs w:val="28"/>
        </w:rPr>
      </w:pPr>
      <w:r w:rsidRPr="00E1064A">
        <w:rPr>
          <w:rFonts w:ascii="MS PGothic" w:eastAsia="MS PGothic" w:hAnsi="MS PGothic" w:hint="eastAsia"/>
          <w:b/>
          <w:bCs/>
          <w:sz w:val="28"/>
          <w:szCs w:val="28"/>
        </w:rPr>
        <w:t>廃棄物の処理現況</w:t>
      </w:r>
    </w:p>
    <w:p w14:paraId="57C6ABDF" w14:textId="5C8B59F8" w:rsidR="00BA6D31" w:rsidRPr="00E1064A" w:rsidRDefault="00CB42FB" w:rsidP="00CE5030">
      <w:pPr>
        <w:pStyle w:val="a8"/>
        <w:spacing w:line="240" w:lineRule="auto"/>
        <w:ind w:leftChars="71" w:left="425" w:hangingChars="118" w:hanging="283"/>
        <w:rPr>
          <w:rFonts w:ascii="MS PGothic" w:eastAsia="MS PGothic" w:hAnsi="MS PGothic" w:cs="Times New Roman"/>
          <w:b/>
          <w:bCs/>
          <w:sz w:val="24"/>
          <w:szCs w:val="24"/>
        </w:rPr>
      </w:pPr>
      <w:r w:rsidRPr="00E1064A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ㅇ</w:t>
      </w:r>
      <w:r w:rsidRPr="00E1064A">
        <w:rPr>
          <w:rFonts w:ascii="MS PGothic" w:eastAsia="MS PGothic" w:hAnsi="MS PGothic" w:hint="eastAsia"/>
          <w:b/>
          <w:bCs/>
          <w:sz w:val="24"/>
          <w:szCs w:val="24"/>
        </w:rPr>
        <w:t xml:space="preserve"> 2021年廃棄物処理は、再利用 89.6%、焼却 5.5%、埋立 4.9%の順</w:t>
      </w:r>
    </w:p>
    <w:p w14:paraId="58B5E715" w14:textId="77777777" w:rsidR="00BA6D31" w:rsidRPr="00E1064A" w:rsidRDefault="00BA6D31" w:rsidP="00962566">
      <w:pPr>
        <w:rPr>
          <w:rFonts w:ascii="MS PGothic" w:eastAsia="MS PGothic" w:hAnsi="MS PGothic" w:cs="Times New Roman"/>
          <w:sz w:val="2"/>
          <w:szCs w:val="20"/>
        </w:rPr>
      </w:pPr>
    </w:p>
    <w:tbl>
      <w:tblPr>
        <w:tblStyle w:val="af3"/>
        <w:tblW w:w="0" w:type="auto"/>
        <w:tblInd w:w="711" w:type="dxa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7"/>
        <w:gridCol w:w="937"/>
        <w:gridCol w:w="937"/>
        <w:gridCol w:w="937"/>
        <w:gridCol w:w="938"/>
        <w:gridCol w:w="938"/>
        <w:gridCol w:w="938"/>
      </w:tblGrid>
      <w:tr w:rsidR="00C50133" w:rsidRPr="00E1064A" w14:paraId="2AC500F6" w14:textId="77777777" w:rsidTr="00C50133">
        <w:tc>
          <w:tcPr>
            <w:tcW w:w="937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E26EE5" w14:textId="68402229" w:rsidR="00C50133" w:rsidRPr="00E1064A" w:rsidRDefault="00C50133" w:rsidP="00C50133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8"/>
                <w:szCs w:val="18"/>
              </w:rPr>
              <w:t>(単位：トン/日、%)</w:t>
            </w:r>
          </w:p>
        </w:tc>
      </w:tr>
      <w:tr w:rsidR="0066089F" w:rsidRPr="00E1064A" w14:paraId="5B145B76" w14:textId="77777777" w:rsidTr="0066089F">
        <w:tc>
          <w:tcPr>
            <w:tcW w:w="936" w:type="dxa"/>
            <w:vMerge w:val="restart"/>
            <w:tcBorders>
              <w:righ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53B9AACA" w14:textId="68C4D783" w:rsidR="0066089F" w:rsidRPr="00E1064A" w:rsidRDefault="0066089F" w:rsidP="0066089F">
            <w:pPr>
              <w:pStyle w:val="115"/>
              <w:tabs>
                <w:tab w:val="left" w:pos="1080"/>
              </w:tabs>
              <w:wordWrap/>
              <w:snapToGrid/>
              <w:spacing w:line="240" w:lineRule="auto"/>
              <w:jc w:val="center"/>
              <w:textAlignment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処理</w:t>
            </w: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br/>
              <w:t>方法</w:t>
            </w:r>
          </w:p>
        </w:tc>
        <w:tc>
          <w:tcPr>
            <w:tcW w:w="936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14D9ED37" w14:textId="29C8DA32" w:rsidR="0066089F" w:rsidRPr="00E1064A" w:rsidRDefault="0066089F" w:rsidP="0066089F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color w:val="0000FF"/>
                <w:sz w:val="16"/>
                <w:szCs w:val="16"/>
              </w:rPr>
              <w:t>計</w:t>
            </w:r>
          </w:p>
        </w:tc>
        <w:tc>
          <w:tcPr>
            <w:tcW w:w="3747" w:type="dxa"/>
            <w:gridSpan w:val="4"/>
            <w:tcBorders>
              <w:lef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0FF9B847" w14:textId="2D31789E" w:rsidR="0066089F" w:rsidRPr="00E1064A" w:rsidRDefault="0066089F" w:rsidP="0066089F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生活廃棄物</w:t>
            </w:r>
          </w:p>
        </w:tc>
        <w:tc>
          <w:tcPr>
            <w:tcW w:w="3751" w:type="dxa"/>
            <w:gridSpan w:val="4"/>
            <w:shd w:val="clear" w:color="auto" w:fill="DAEEF3" w:themeFill="accent5" w:themeFillTint="33"/>
            <w:vAlign w:val="center"/>
          </w:tcPr>
          <w:p w14:paraId="4EFD00CB" w14:textId="5DED2036" w:rsidR="0066089F" w:rsidRPr="00E1064A" w:rsidRDefault="0066089F" w:rsidP="0066089F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事業場廃棄物</w:t>
            </w:r>
          </w:p>
        </w:tc>
      </w:tr>
      <w:tr w:rsidR="0066089F" w:rsidRPr="00E1064A" w14:paraId="7CB4BCD6" w14:textId="77777777" w:rsidTr="0066089F">
        <w:tc>
          <w:tcPr>
            <w:tcW w:w="936" w:type="dxa"/>
            <w:vMerge/>
            <w:tcBorders>
              <w:righ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3705B767" w14:textId="77777777" w:rsidR="0066089F" w:rsidRPr="00E1064A" w:rsidRDefault="0066089F" w:rsidP="0066089F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7159B5B8" w14:textId="77777777" w:rsidR="0066089F" w:rsidRPr="00E1064A" w:rsidRDefault="0066089F" w:rsidP="0066089F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199D42BE" w14:textId="4AA6DB44" w:rsidR="0066089F" w:rsidRPr="00E1064A" w:rsidRDefault="0066089F" w:rsidP="0066089F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小計</w:t>
            </w:r>
          </w:p>
        </w:tc>
        <w:tc>
          <w:tcPr>
            <w:tcW w:w="937" w:type="dxa"/>
            <w:shd w:val="clear" w:color="auto" w:fill="DAEEF3" w:themeFill="accent5" w:themeFillTint="33"/>
            <w:vAlign w:val="center"/>
          </w:tcPr>
          <w:p w14:paraId="41161FE8" w14:textId="0E994796" w:rsidR="0066089F" w:rsidRPr="00E1064A" w:rsidRDefault="0066089F" w:rsidP="0066089F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一般</w:t>
            </w:r>
          </w:p>
        </w:tc>
        <w:tc>
          <w:tcPr>
            <w:tcW w:w="937" w:type="dxa"/>
            <w:shd w:val="clear" w:color="auto" w:fill="DAEEF3" w:themeFill="accent5" w:themeFillTint="33"/>
            <w:vAlign w:val="center"/>
          </w:tcPr>
          <w:p w14:paraId="08D2D98E" w14:textId="5A0EF7D8" w:rsidR="0066089F" w:rsidRPr="00E1064A" w:rsidRDefault="0066089F" w:rsidP="0066089F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再利用</w:t>
            </w:r>
          </w:p>
        </w:tc>
        <w:tc>
          <w:tcPr>
            <w:tcW w:w="937" w:type="dxa"/>
            <w:shd w:val="clear" w:color="auto" w:fill="DAEEF3" w:themeFill="accent5" w:themeFillTint="33"/>
            <w:vAlign w:val="center"/>
          </w:tcPr>
          <w:p w14:paraId="1BF0E0FF" w14:textId="0B46F197" w:rsidR="0066089F" w:rsidRPr="00E1064A" w:rsidRDefault="0066089F" w:rsidP="0066089F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生ごみ</w:t>
            </w:r>
          </w:p>
        </w:tc>
        <w:tc>
          <w:tcPr>
            <w:tcW w:w="937" w:type="dxa"/>
            <w:shd w:val="clear" w:color="auto" w:fill="DAEEF3" w:themeFill="accent5" w:themeFillTint="33"/>
            <w:vAlign w:val="center"/>
          </w:tcPr>
          <w:p w14:paraId="02F46A43" w14:textId="4A2B7F97" w:rsidR="0066089F" w:rsidRPr="00E1064A" w:rsidRDefault="0066089F" w:rsidP="0066089F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小計</w:t>
            </w:r>
          </w:p>
        </w:tc>
        <w:tc>
          <w:tcPr>
            <w:tcW w:w="938" w:type="dxa"/>
            <w:shd w:val="clear" w:color="auto" w:fill="DAEEF3" w:themeFill="accent5" w:themeFillTint="33"/>
            <w:vAlign w:val="center"/>
          </w:tcPr>
          <w:p w14:paraId="759D34B9" w14:textId="5663B813" w:rsidR="0066089F" w:rsidRPr="00E1064A" w:rsidRDefault="0066089F" w:rsidP="0066089F">
            <w:pPr>
              <w:pStyle w:val="xl66"/>
              <w:tabs>
                <w:tab w:val="left" w:pos="1080"/>
              </w:tabs>
              <w:spacing w:line="240" w:lineRule="auto"/>
              <w:ind w:right="20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排出</w:t>
            </w: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br/>
              <w:t>施設系など</w:t>
            </w:r>
            <w:r w:rsidRPr="00E1064A">
              <w:rPr>
                <w:rFonts w:ascii="MS PGothic" w:eastAsia="MS PGothic" w:hAnsi="MS PGothic" w:hint="eastAsia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38" w:type="dxa"/>
            <w:shd w:val="clear" w:color="auto" w:fill="DAEEF3" w:themeFill="accent5" w:themeFillTint="33"/>
            <w:vAlign w:val="center"/>
          </w:tcPr>
          <w:p w14:paraId="2AFC99BE" w14:textId="01386F03" w:rsidR="0066089F" w:rsidRPr="00E1064A" w:rsidRDefault="0066089F" w:rsidP="0066089F">
            <w:pPr>
              <w:pStyle w:val="xl66"/>
              <w:tabs>
                <w:tab w:val="left" w:pos="1080"/>
              </w:tabs>
              <w:spacing w:line="240" w:lineRule="auto"/>
              <w:ind w:right="20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非排出</w:t>
            </w: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br/>
              <w:t>施設系</w:t>
            </w:r>
          </w:p>
        </w:tc>
        <w:tc>
          <w:tcPr>
            <w:tcW w:w="938" w:type="dxa"/>
            <w:shd w:val="clear" w:color="auto" w:fill="DAEEF3" w:themeFill="accent5" w:themeFillTint="33"/>
            <w:vAlign w:val="center"/>
          </w:tcPr>
          <w:p w14:paraId="37A2D43B" w14:textId="504E7E30" w:rsidR="0066089F" w:rsidRPr="00E1064A" w:rsidRDefault="0066089F" w:rsidP="0066089F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建設</w:t>
            </w:r>
          </w:p>
        </w:tc>
      </w:tr>
      <w:tr w:rsidR="0066089F" w:rsidRPr="00E1064A" w14:paraId="54C29A03" w14:textId="77777777" w:rsidTr="0066089F">
        <w:tc>
          <w:tcPr>
            <w:tcW w:w="936" w:type="dxa"/>
            <w:tcBorders>
              <w:right w:val="single" w:sz="12" w:space="0" w:color="0000FF"/>
            </w:tcBorders>
            <w:vAlign w:val="center"/>
          </w:tcPr>
          <w:p w14:paraId="3CBD630A" w14:textId="6FC86195" w:rsidR="0066089F" w:rsidRPr="00E1064A" w:rsidRDefault="0066089F" w:rsidP="0066089F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計</w:t>
            </w:r>
          </w:p>
        </w:tc>
        <w:tc>
          <w:tcPr>
            <w:tcW w:w="93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75548DF5" w14:textId="77777777" w:rsidR="0066089F" w:rsidRPr="00E1064A" w:rsidRDefault="0066089F" w:rsidP="0066089F">
            <w:pPr>
              <w:pStyle w:val="xl65"/>
              <w:tabs>
                <w:tab w:val="left" w:pos="1080"/>
              </w:tabs>
              <w:spacing w:line="240" w:lineRule="auto"/>
              <w:jc w:val="right"/>
              <w:rPr>
                <w:rFonts w:ascii="MS PGothic" w:eastAsia="MS PGothic" w:hAnsi="MS PGothic" w:cs="Times New Roman"/>
                <w:b/>
                <w:bCs/>
                <w:color w:val="0000FF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  <w:color w:val="0000FF"/>
                <w:sz w:val="16"/>
                <w:szCs w:val="16"/>
              </w:rPr>
              <w:t>48,410</w:t>
            </w:r>
          </w:p>
          <w:p w14:paraId="488D55DE" w14:textId="47D6F873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(100%)</w:t>
            </w:r>
          </w:p>
        </w:tc>
        <w:tc>
          <w:tcPr>
            <w:tcW w:w="936" w:type="dxa"/>
            <w:tcBorders>
              <w:left w:val="single" w:sz="12" w:space="0" w:color="0000FF"/>
            </w:tcBorders>
            <w:vAlign w:val="center"/>
          </w:tcPr>
          <w:p w14:paraId="1D0624C7" w14:textId="77777777" w:rsidR="0066089F" w:rsidRPr="00E1064A" w:rsidRDefault="0066089F" w:rsidP="0066089F">
            <w:pPr>
              <w:pStyle w:val="xl66"/>
              <w:tabs>
                <w:tab w:val="left" w:pos="1080"/>
              </w:tabs>
              <w:spacing w:line="240" w:lineRule="auto"/>
              <w:jc w:val="right"/>
              <w:rPr>
                <w:rFonts w:ascii="MS PGothic" w:eastAsia="MS PGothic" w:hAnsi="MS PGothic" w:cs="Times New Roman"/>
                <w:b/>
                <w:bCs/>
                <w:color w:val="0000FF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  <w:color w:val="0000FF"/>
                <w:sz w:val="16"/>
                <w:szCs w:val="16"/>
              </w:rPr>
              <w:t>7,943</w:t>
            </w:r>
          </w:p>
          <w:p w14:paraId="7123FA51" w14:textId="0FBDA756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(100%)</w:t>
            </w:r>
          </w:p>
        </w:tc>
        <w:tc>
          <w:tcPr>
            <w:tcW w:w="937" w:type="dxa"/>
            <w:vAlign w:val="center"/>
          </w:tcPr>
          <w:p w14:paraId="79C934D4" w14:textId="77777777" w:rsidR="0066089F" w:rsidRPr="00E1064A" w:rsidRDefault="0066089F" w:rsidP="0066089F">
            <w:pPr>
              <w:pStyle w:val="xl66"/>
              <w:tabs>
                <w:tab w:val="left" w:pos="1080"/>
              </w:tabs>
              <w:wordWrap/>
              <w:spacing w:line="240" w:lineRule="auto"/>
              <w:jc w:val="right"/>
              <w:textAlignment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3,070</w:t>
            </w:r>
          </w:p>
          <w:p w14:paraId="0C46D902" w14:textId="36FC97C3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(100%)</w:t>
            </w:r>
          </w:p>
        </w:tc>
        <w:tc>
          <w:tcPr>
            <w:tcW w:w="937" w:type="dxa"/>
            <w:vAlign w:val="center"/>
          </w:tcPr>
          <w:p w14:paraId="1356D94D" w14:textId="77777777" w:rsidR="0066089F" w:rsidRPr="00E1064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2,584</w:t>
            </w:r>
          </w:p>
          <w:p w14:paraId="14FFE4A4" w14:textId="05DB2110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(100%)</w:t>
            </w:r>
          </w:p>
        </w:tc>
        <w:tc>
          <w:tcPr>
            <w:tcW w:w="937" w:type="dxa"/>
            <w:vAlign w:val="center"/>
          </w:tcPr>
          <w:p w14:paraId="42901E3B" w14:textId="77777777" w:rsidR="0066089F" w:rsidRPr="00E1064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2,289</w:t>
            </w:r>
          </w:p>
          <w:p w14:paraId="37F322EC" w14:textId="2DE498D9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(100%)</w:t>
            </w:r>
          </w:p>
        </w:tc>
        <w:tc>
          <w:tcPr>
            <w:tcW w:w="937" w:type="dxa"/>
            <w:vAlign w:val="center"/>
          </w:tcPr>
          <w:p w14:paraId="35C88763" w14:textId="77777777" w:rsidR="0066089F" w:rsidRPr="00E1064A" w:rsidRDefault="0066089F" w:rsidP="0066089F">
            <w:pPr>
              <w:pStyle w:val="xl66"/>
              <w:tabs>
                <w:tab w:val="left" w:pos="1080"/>
              </w:tabs>
              <w:spacing w:line="240" w:lineRule="auto"/>
              <w:jc w:val="right"/>
              <w:rPr>
                <w:rFonts w:ascii="MS PGothic" w:eastAsia="MS PGothic" w:hAnsi="MS PGothic" w:cs="Times New Roman"/>
                <w:b/>
                <w:bCs/>
                <w:color w:val="0000FF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  <w:color w:val="0000FF"/>
                <w:sz w:val="16"/>
                <w:szCs w:val="16"/>
              </w:rPr>
              <w:t>40,467</w:t>
            </w:r>
          </w:p>
          <w:p w14:paraId="058F8C2F" w14:textId="68FEB089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(100%)</w:t>
            </w:r>
          </w:p>
        </w:tc>
        <w:tc>
          <w:tcPr>
            <w:tcW w:w="938" w:type="dxa"/>
            <w:vAlign w:val="center"/>
          </w:tcPr>
          <w:p w14:paraId="0DC7743B" w14:textId="77777777" w:rsidR="0066089F" w:rsidRPr="00E1064A" w:rsidRDefault="0066089F" w:rsidP="0066089F">
            <w:pPr>
              <w:pStyle w:val="xl66"/>
              <w:tabs>
                <w:tab w:val="left" w:pos="1080"/>
              </w:tabs>
              <w:wordWrap/>
              <w:spacing w:line="240" w:lineRule="auto"/>
              <w:jc w:val="right"/>
              <w:textAlignment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3,216</w:t>
            </w:r>
          </w:p>
          <w:p w14:paraId="6F018F62" w14:textId="37C2A399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(100%)</w:t>
            </w:r>
          </w:p>
        </w:tc>
        <w:tc>
          <w:tcPr>
            <w:tcW w:w="938" w:type="dxa"/>
            <w:vAlign w:val="center"/>
          </w:tcPr>
          <w:p w14:paraId="410AE5D8" w14:textId="77777777" w:rsidR="0066089F" w:rsidRPr="00E1064A" w:rsidRDefault="0066089F" w:rsidP="0066089F">
            <w:pPr>
              <w:pStyle w:val="xl66"/>
              <w:tabs>
                <w:tab w:val="left" w:pos="1080"/>
              </w:tabs>
              <w:wordWrap/>
              <w:spacing w:line="240" w:lineRule="auto"/>
              <w:jc w:val="right"/>
              <w:textAlignment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2,910</w:t>
            </w:r>
          </w:p>
          <w:p w14:paraId="29E6982A" w14:textId="5A207153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(100%)</w:t>
            </w:r>
          </w:p>
        </w:tc>
        <w:tc>
          <w:tcPr>
            <w:tcW w:w="938" w:type="dxa"/>
            <w:vAlign w:val="center"/>
          </w:tcPr>
          <w:p w14:paraId="29A85F89" w14:textId="77777777" w:rsidR="0066089F" w:rsidRPr="00E1064A" w:rsidRDefault="0066089F" w:rsidP="0066089F">
            <w:pPr>
              <w:pStyle w:val="xl66"/>
              <w:tabs>
                <w:tab w:val="left" w:pos="1080"/>
              </w:tabs>
              <w:wordWrap/>
              <w:spacing w:line="240" w:lineRule="auto"/>
              <w:jc w:val="right"/>
              <w:textAlignment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34,341</w:t>
            </w:r>
          </w:p>
          <w:p w14:paraId="0E685CF3" w14:textId="3B65D134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(100%)</w:t>
            </w:r>
          </w:p>
        </w:tc>
      </w:tr>
      <w:tr w:rsidR="0066089F" w:rsidRPr="00E1064A" w14:paraId="6D382D17" w14:textId="77777777" w:rsidTr="0066089F">
        <w:tc>
          <w:tcPr>
            <w:tcW w:w="936" w:type="dxa"/>
            <w:tcBorders>
              <w:right w:val="single" w:sz="12" w:space="0" w:color="0000FF"/>
            </w:tcBorders>
            <w:vAlign w:val="center"/>
          </w:tcPr>
          <w:p w14:paraId="489B46B9" w14:textId="4C1787D7" w:rsidR="0066089F" w:rsidRPr="00E1064A" w:rsidRDefault="0066089F" w:rsidP="0066089F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再利用</w:t>
            </w:r>
          </w:p>
        </w:tc>
        <w:tc>
          <w:tcPr>
            <w:tcW w:w="93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3DC315AD" w14:textId="77777777" w:rsidR="0066089F" w:rsidRPr="00E1064A" w:rsidRDefault="0066089F" w:rsidP="0066089F">
            <w:pPr>
              <w:pStyle w:val="xl67"/>
              <w:tabs>
                <w:tab w:val="left" w:pos="1080"/>
              </w:tabs>
              <w:spacing w:line="240" w:lineRule="auto"/>
              <w:jc w:val="right"/>
              <w:rPr>
                <w:rFonts w:ascii="MS PGothic" w:eastAsia="MS PGothic" w:hAnsi="MS PGothic" w:cs="Times New Roman"/>
                <w:b/>
                <w:bCs/>
                <w:color w:val="0000FF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  <w:color w:val="0000FF"/>
                <w:sz w:val="16"/>
                <w:szCs w:val="16"/>
              </w:rPr>
              <w:t>43,374</w:t>
            </w:r>
          </w:p>
          <w:p w14:paraId="07F4F4B0" w14:textId="00236E22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(89.6%)</w:t>
            </w:r>
          </w:p>
        </w:tc>
        <w:tc>
          <w:tcPr>
            <w:tcW w:w="936" w:type="dxa"/>
            <w:tcBorders>
              <w:left w:val="single" w:sz="12" w:space="0" w:color="0000FF"/>
            </w:tcBorders>
            <w:vAlign w:val="center"/>
          </w:tcPr>
          <w:p w14:paraId="6A44D17C" w14:textId="77777777" w:rsidR="0066089F" w:rsidRPr="00E1064A" w:rsidRDefault="0066089F" w:rsidP="0066089F">
            <w:pPr>
              <w:pStyle w:val="xl68"/>
              <w:tabs>
                <w:tab w:val="left" w:pos="1080"/>
              </w:tabs>
              <w:wordWrap w:val="0"/>
              <w:jc w:val="right"/>
              <w:rPr>
                <w:rFonts w:ascii="MS PGothic" w:eastAsia="MS PGothic" w:hAnsi="MS PGothic" w:cs="Times New Roman"/>
                <w:b/>
                <w:bCs/>
                <w:color w:val="0000FF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  <w:color w:val="0000FF"/>
                <w:sz w:val="16"/>
                <w:szCs w:val="16"/>
              </w:rPr>
              <w:t>4,873</w:t>
            </w:r>
          </w:p>
          <w:p w14:paraId="5B5BB05E" w14:textId="6D2578A8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(61.4%)</w:t>
            </w:r>
          </w:p>
        </w:tc>
        <w:tc>
          <w:tcPr>
            <w:tcW w:w="937" w:type="dxa"/>
            <w:vAlign w:val="center"/>
          </w:tcPr>
          <w:p w14:paraId="6789FB56" w14:textId="5192C1DC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14:paraId="06240671" w14:textId="77777777" w:rsidR="0066089F" w:rsidRPr="00E1064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2,584</w:t>
            </w:r>
          </w:p>
          <w:p w14:paraId="337BEF61" w14:textId="2F17D7A5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(100%)</w:t>
            </w:r>
          </w:p>
        </w:tc>
        <w:tc>
          <w:tcPr>
            <w:tcW w:w="937" w:type="dxa"/>
            <w:vAlign w:val="center"/>
          </w:tcPr>
          <w:p w14:paraId="40B8B06E" w14:textId="77777777" w:rsidR="0066089F" w:rsidRPr="00E1064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2,289</w:t>
            </w:r>
          </w:p>
          <w:p w14:paraId="349B2D9D" w14:textId="08553D7D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(100%)</w:t>
            </w:r>
          </w:p>
        </w:tc>
        <w:tc>
          <w:tcPr>
            <w:tcW w:w="937" w:type="dxa"/>
            <w:vAlign w:val="center"/>
          </w:tcPr>
          <w:p w14:paraId="49248980" w14:textId="77777777" w:rsidR="0066089F" w:rsidRPr="00E1064A" w:rsidRDefault="0066089F" w:rsidP="0066089F">
            <w:pPr>
              <w:pStyle w:val="xl68"/>
              <w:tabs>
                <w:tab w:val="left" w:pos="1080"/>
              </w:tabs>
              <w:wordWrap w:val="0"/>
              <w:jc w:val="right"/>
              <w:rPr>
                <w:rFonts w:ascii="MS PGothic" w:eastAsia="MS PGothic" w:hAnsi="MS PGothic" w:cs="Times New Roman"/>
                <w:b/>
                <w:bCs/>
                <w:color w:val="0000FF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  <w:color w:val="0000FF"/>
                <w:sz w:val="16"/>
                <w:szCs w:val="16"/>
              </w:rPr>
              <w:t>38,501</w:t>
            </w:r>
          </w:p>
          <w:p w14:paraId="40319D8D" w14:textId="1967763A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(95.1%)</w:t>
            </w:r>
          </w:p>
        </w:tc>
        <w:tc>
          <w:tcPr>
            <w:tcW w:w="938" w:type="dxa"/>
            <w:vAlign w:val="center"/>
          </w:tcPr>
          <w:p w14:paraId="543FFA19" w14:textId="77777777" w:rsidR="0066089F" w:rsidRPr="00E1064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2,414</w:t>
            </w:r>
          </w:p>
          <w:p w14:paraId="4A7608EF" w14:textId="312F3C2E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(75.1%)</w:t>
            </w:r>
          </w:p>
        </w:tc>
        <w:tc>
          <w:tcPr>
            <w:tcW w:w="938" w:type="dxa"/>
            <w:vAlign w:val="center"/>
          </w:tcPr>
          <w:p w14:paraId="4D8F1D2D" w14:textId="77777777" w:rsidR="0066089F" w:rsidRPr="00E1064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2,242</w:t>
            </w:r>
          </w:p>
          <w:p w14:paraId="2D418314" w14:textId="7C247185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(77.0%)</w:t>
            </w:r>
          </w:p>
        </w:tc>
        <w:tc>
          <w:tcPr>
            <w:tcW w:w="938" w:type="dxa"/>
            <w:vAlign w:val="center"/>
          </w:tcPr>
          <w:p w14:paraId="092D2FC3" w14:textId="77777777" w:rsidR="0066089F" w:rsidRPr="00E1064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33,844</w:t>
            </w:r>
          </w:p>
          <w:p w14:paraId="454E7054" w14:textId="1D240017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(98.6%)</w:t>
            </w:r>
          </w:p>
        </w:tc>
      </w:tr>
      <w:tr w:rsidR="0066089F" w:rsidRPr="00E1064A" w14:paraId="5BC7E189" w14:textId="77777777" w:rsidTr="0066089F">
        <w:tc>
          <w:tcPr>
            <w:tcW w:w="936" w:type="dxa"/>
            <w:tcBorders>
              <w:right w:val="single" w:sz="12" w:space="0" w:color="0000FF"/>
            </w:tcBorders>
            <w:vAlign w:val="center"/>
          </w:tcPr>
          <w:p w14:paraId="1F26BEBF" w14:textId="6F12922B" w:rsidR="0066089F" w:rsidRPr="00E1064A" w:rsidRDefault="0066089F" w:rsidP="0066089F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焼却</w:t>
            </w:r>
          </w:p>
        </w:tc>
        <w:tc>
          <w:tcPr>
            <w:tcW w:w="93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3652EB3D" w14:textId="77777777" w:rsidR="0066089F" w:rsidRPr="00E1064A" w:rsidRDefault="0066089F" w:rsidP="0066089F">
            <w:pPr>
              <w:pStyle w:val="xl67"/>
              <w:tabs>
                <w:tab w:val="left" w:pos="1080"/>
              </w:tabs>
              <w:spacing w:line="240" w:lineRule="auto"/>
              <w:jc w:val="right"/>
              <w:rPr>
                <w:rFonts w:ascii="MS PGothic" w:eastAsia="MS PGothic" w:hAnsi="MS PGothic" w:cs="Times New Roman"/>
                <w:b/>
                <w:bCs/>
                <w:color w:val="0000FF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  <w:color w:val="0000FF"/>
                <w:sz w:val="16"/>
                <w:szCs w:val="16"/>
              </w:rPr>
              <w:t>2,650</w:t>
            </w:r>
          </w:p>
          <w:p w14:paraId="2C7074BD" w14:textId="0924471A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(5.5%)</w:t>
            </w:r>
          </w:p>
        </w:tc>
        <w:tc>
          <w:tcPr>
            <w:tcW w:w="936" w:type="dxa"/>
            <w:tcBorders>
              <w:left w:val="single" w:sz="12" w:space="0" w:color="0000FF"/>
            </w:tcBorders>
            <w:vAlign w:val="center"/>
          </w:tcPr>
          <w:p w14:paraId="6735733E" w14:textId="77777777" w:rsidR="0066089F" w:rsidRPr="00E1064A" w:rsidRDefault="0066089F" w:rsidP="0066089F">
            <w:pPr>
              <w:pStyle w:val="xl68"/>
              <w:tabs>
                <w:tab w:val="left" w:pos="1080"/>
              </w:tabs>
              <w:wordWrap w:val="0"/>
              <w:jc w:val="right"/>
              <w:rPr>
                <w:rFonts w:ascii="MS PGothic" w:eastAsia="MS PGothic" w:hAnsi="MS PGothic" w:cs="Times New Roman"/>
                <w:b/>
                <w:bCs/>
                <w:color w:val="0000FF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  <w:color w:val="0000FF"/>
                <w:sz w:val="16"/>
                <w:szCs w:val="16"/>
              </w:rPr>
              <w:t>2,163</w:t>
            </w:r>
          </w:p>
          <w:p w14:paraId="713B37D8" w14:textId="0892FAA7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(27.2%)</w:t>
            </w:r>
          </w:p>
        </w:tc>
        <w:tc>
          <w:tcPr>
            <w:tcW w:w="937" w:type="dxa"/>
            <w:vAlign w:val="center"/>
          </w:tcPr>
          <w:p w14:paraId="09A68614" w14:textId="77777777" w:rsidR="0066089F" w:rsidRPr="00E1064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2,163</w:t>
            </w:r>
          </w:p>
          <w:p w14:paraId="07DA5AB9" w14:textId="4FC874A1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(70.5%)</w:t>
            </w:r>
          </w:p>
        </w:tc>
        <w:tc>
          <w:tcPr>
            <w:tcW w:w="937" w:type="dxa"/>
            <w:vAlign w:val="center"/>
          </w:tcPr>
          <w:p w14:paraId="5ED72B6B" w14:textId="436365C8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14:paraId="7FA99B42" w14:textId="57447FE6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14:paraId="79EB7703" w14:textId="77777777" w:rsidR="0066089F" w:rsidRPr="00E1064A" w:rsidRDefault="0066089F" w:rsidP="0066089F">
            <w:pPr>
              <w:pStyle w:val="xl68"/>
              <w:tabs>
                <w:tab w:val="left" w:pos="1080"/>
              </w:tabs>
              <w:wordWrap w:val="0"/>
              <w:jc w:val="right"/>
              <w:rPr>
                <w:rFonts w:ascii="MS PGothic" w:eastAsia="MS PGothic" w:hAnsi="MS PGothic" w:cs="Times New Roman"/>
                <w:b/>
                <w:bCs/>
                <w:color w:val="0000FF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  <w:color w:val="0000FF"/>
                <w:sz w:val="16"/>
                <w:szCs w:val="16"/>
              </w:rPr>
              <w:t>487</w:t>
            </w:r>
          </w:p>
          <w:p w14:paraId="28B628B1" w14:textId="582F2991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(1.2%)</w:t>
            </w:r>
          </w:p>
        </w:tc>
        <w:tc>
          <w:tcPr>
            <w:tcW w:w="938" w:type="dxa"/>
            <w:vAlign w:val="center"/>
          </w:tcPr>
          <w:p w14:paraId="489CFB6C" w14:textId="77777777" w:rsidR="0066089F" w:rsidRPr="00E1064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377</w:t>
            </w:r>
          </w:p>
          <w:p w14:paraId="6F43CF90" w14:textId="245A7ACA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(11.7%)</w:t>
            </w:r>
          </w:p>
        </w:tc>
        <w:tc>
          <w:tcPr>
            <w:tcW w:w="938" w:type="dxa"/>
            <w:vAlign w:val="center"/>
          </w:tcPr>
          <w:p w14:paraId="72C6D3F5" w14:textId="3E256C6D" w:rsidR="0066089F" w:rsidRPr="00E1064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90</w:t>
            </w:r>
          </w:p>
          <w:p w14:paraId="177EA92C" w14:textId="1EE173AF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(3.1%)</w:t>
            </w:r>
          </w:p>
        </w:tc>
        <w:tc>
          <w:tcPr>
            <w:tcW w:w="938" w:type="dxa"/>
            <w:vAlign w:val="center"/>
          </w:tcPr>
          <w:p w14:paraId="31539309" w14:textId="77777777" w:rsidR="0066089F" w:rsidRPr="00E1064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20</w:t>
            </w:r>
          </w:p>
          <w:p w14:paraId="712CB926" w14:textId="4ABE0EA0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(0.1%)</w:t>
            </w:r>
          </w:p>
        </w:tc>
      </w:tr>
      <w:tr w:rsidR="0066089F" w:rsidRPr="00E1064A" w14:paraId="1306954F" w14:textId="77777777" w:rsidTr="0066089F">
        <w:tc>
          <w:tcPr>
            <w:tcW w:w="936" w:type="dxa"/>
            <w:tcBorders>
              <w:right w:val="single" w:sz="12" w:space="0" w:color="0000FF"/>
            </w:tcBorders>
            <w:vAlign w:val="center"/>
          </w:tcPr>
          <w:p w14:paraId="1E2432FE" w14:textId="2A3C439D" w:rsidR="0066089F" w:rsidRPr="00E1064A" w:rsidRDefault="0066089F" w:rsidP="0066089F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埋立</w:t>
            </w:r>
          </w:p>
        </w:tc>
        <w:tc>
          <w:tcPr>
            <w:tcW w:w="936" w:type="dxa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04FE640A" w14:textId="77777777" w:rsidR="0066089F" w:rsidRPr="00E1064A" w:rsidRDefault="0066089F" w:rsidP="0066089F">
            <w:pPr>
              <w:pStyle w:val="xl67"/>
              <w:tabs>
                <w:tab w:val="left" w:pos="1080"/>
              </w:tabs>
              <w:spacing w:line="240" w:lineRule="auto"/>
              <w:jc w:val="right"/>
              <w:rPr>
                <w:rFonts w:ascii="MS PGothic" w:eastAsia="MS PGothic" w:hAnsi="MS PGothic" w:cs="Times New Roman"/>
                <w:b/>
                <w:bCs/>
                <w:color w:val="0000FF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  <w:color w:val="0000FF"/>
                <w:sz w:val="16"/>
                <w:szCs w:val="16"/>
              </w:rPr>
              <w:t>2,386</w:t>
            </w:r>
          </w:p>
          <w:p w14:paraId="6DC4F52A" w14:textId="7843ECBC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(4.9%)</w:t>
            </w:r>
          </w:p>
        </w:tc>
        <w:tc>
          <w:tcPr>
            <w:tcW w:w="936" w:type="dxa"/>
            <w:tcBorders>
              <w:left w:val="single" w:sz="12" w:space="0" w:color="0000FF"/>
            </w:tcBorders>
            <w:vAlign w:val="center"/>
          </w:tcPr>
          <w:p w14:paraId="62536F3B" w14:textId="60DDD59E" w:rsidR="0066089F" w:rsidRPr="00E1064A" w:rsidRDefault="0066089F" w:rsidP="0066089F">
            <w:pPr>
              <w:pStyle w:val="xl68"/>
              <w:tabs>
                <w:tab w:val="left" w:pos="1080"/>
              </w:tabs>
              <w:wordWrap w:val="0"/>
              <w:jc w:val="right"/>
              <w:rPr>
                <w:rFonts w:ascii="MS PGothic" w:eastAsia="MS PGothic" w:hAnsi="MS PGothic" w:cs="Times New Roman"/>
                <w:b/>
                <w:bCs/>
                <w:color w:val="0000FF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  <w:color w:val="0000FF"/>
                <w:sz w:val="16"/>
                <w:szCs w:val="16"/>
              </w:rPr>
              <w:t>907</w:t>
            </w:r>
          </w:p>
          <w:p w14:paraId="37FE439F" w14:textId="35DF1030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(11.4%)</w:t>
            </w:r>
          </w:p>
        </w:tc>
        <w:tc>
          <w:tcPr>
            <w:tcW w:w="937" w:type="dxa"/>
            <w:vAlign w:val="center"/>
          </w:tcPr>
          <w:p w14:paraId="497CCE8A" w14:textId="77777777" w:rsidR="0066089F" w:rsidRPr="00E1064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907</w:t>
            </w:r>
          </w:p>
          <w:p w14:paraId="3074EBE0" w14:textId="3958E8D6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(29.5%)</w:t>
            </w:r>
          </w:p>
        </w:tc>
        <w:tc>
          <w:tcPr>
            <w:tcW w:w="937" w:type="dxa"/>
            <w:vAlign w:val="center"/>
          </w:tcPr>
          <w:p w14:paraId="1089C44C" w14:textId="78F6D134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14:paraId="103C5BDF" w14:textId="2FC4B985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14:paraId="290DE016" w14:textId="77777777" w:rsidR="0066089F" w:rsidRPr="00E1064A" w:rsidRDefault="0066089F" w:rsidP="0066089F">
            <w:pPr>
              <w:pStyle w:val="xl68"/>
              <w:tabs>
                <w:tab w:val="left" w:pos="1080"/>
              </w:tabs>
              <w:wordWrap w:val="0"/>
              <w:jc w:val="right"/>
              <w:rPr>
                <w:rFonts w:ascii="MS PGothic" w:eastAsia="MS PGothic" w:hAnsi="MS PGothic" w:cs="Times New Roman"/>
                <w:b/>
                <w:bCs/>
                <w:color w:val="0000FF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  <w:color w:val="0000FF"/>
                <w:sz w:val="16"/>
                <w:szCs w:val="16"/>
              </w:rPr>
              <w:t>1,480</w:t>
            </w:r>
          </w:p>
          <w:p w14:paraId="769D3FB1" w14:textId="22E93CCD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(3.7%)</w:t>
            </w:r>
          </w:p>
        </w:tc>
        <w:tc>
          <w:tcPr>
            <w:tcW w:w="938" w:type="dxa"/>
            <w:vAlign w:val="center"/>
          </w:tcPr>
          <w:p w14:paraId="6BD65BB3" w14:textId="77777777" w:rsidR="0066089F" w:rsidRPr="00E1064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425</w:t>
            </w:r>
          </w:p>
          <w:p w14:paraId="09A166A9" w14:textId="68CE3CE4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(13.2%)</w:t>
            </w:r>
          </w:p>
        </w:tc>
        <w:tc>
          <w:tcPr>
            <w:tcW w:w="938" w:type="dxa"/>
            <w:vAlign w:val="center"/>
          </w:tcPr>
          <w:p w14:paraId="32D4A92F" w14:textId="77777777" w:rsidR="0066089F" w:rsidRPr="00E1064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578</w:t>
            </w:r>
          </w:p>
          <w:p w14:paraId="0FEC1087" w14:textId="4B02EE6A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(19.9%)</w:t>
            </w:r>
          </w:p>
        </w:tc>
        <w:tc>
          <w:tcPr>
            <w:tcW w:w="938" w:type="dxa"/>
            <w:vAlign w:val="center"/>
          </w:tcPr>
          <w:p w14:paraId="66360538" w14:textId="77777777" w:rsidR="0066089F" w:rsidRPr="00E1064A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477</w:t>
            </w:r>
          </w:p>
          <w:p w14:paraId="6E42C82F" w14:textId="41733386" w:rsidR="0066089F" w:rsidRPr="00E1064A" w:rsidRDefault="0066089F" w:rsidP="0066089F">
            <w:pPr>
              <w:pStyle w:val="a8"/>
              <w:spacing w:line="240" w:lineRule="auto"/>
              <w:jc w:val="right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(1.4%)</w:t>
            </w:r>
          </w:p>
        </w:tc>
      </w:tr>
    </w:tbl>
    <w:p w14:paraId="1C8D1F1A" w14:textId="319F6DEF" w:rsidR="00BA6D31" w:rsidRPr="00E1064A" w:rsidRDefault="00CB42FB" w:rsidP="00962566">
      <w:pPr>
        <w:pStyle w:val="a8"/>
        <w:spacing w:line="240" w:lineRule="auto"/>
        <w:ind w:left="711" w:hanging="711"/>
        <w:rPr>
          <w:rFonts w:ascii="MS PGothic" w:eastAsia="MS PGothic" w:hAnsi="MS PGothic" w:cs="Times New Roman"/>
        </w:rPr>
      </w:pPr>
      <w:r w:rsidRPr="00E1064A">
        <w:rPr>
          <w:rFonts w:ascii="MS PGothic" w:eastAsia="MS PGothic" w:hAnsi="MS PGothic" w:hint="eastAsia"/>
        </w:rPr>
        <w:t>* 事業場排出施設系など＝</w:t>
      </w:r>
      <w:r w:rsidRPr="00E1064A">
        <w:rPr>
          <w:rFonts w:ascii="MS PGothic" w:eastAsia="MS PGothic" w:hAnsi="MS PGothic" w:hint="eastAsia"/>
        </w:rPr>
        <w:br/>
        <w:t>排出施設系廃棄物＋指定廃棄物(医療廃棄物を含む)</w:t>
      </w:r>
    </w:p>
    <w:p w14:paraId="6CEEF16C" w14:textId="77777777" w:rsidR="00BA6D31" w:rsidRPr="00606F82" w:rsidRDefault="00BA6D31" w:rsidP="00962566">
      <w:pPr>
        <w:pStyle w:val="a8"/>
        <w:spacing w:line="240" w:lineRule="auto"/>
        <w:ind w:left="754" w:hanging="754"/>
        <w:jc w:val="left"/>
        <w:rPr>
          <w:rFonts w:ascii="MS PGothic" w:eastAsia="바탕" w:hAnsi="MS PGothic" w:cs="Times New Roman"/>
          <w:sz w:val="16"/>
          <w:szCs w:val="16"/>
          <w:lang w:eastAsia="ko-KR"/>
        </w:rPr>
      </w:pPr>
    </w:p>
    <w:p w14:paraId="25B0B94B" w14:textId="418117E6" w:rsidR="00BA6D31" w:rsidRPr="00E1064A" w:rsidRDefault="00CB42FB" w:rsidP="00CE5030">
      <w:pPr>
        <w:pStyle w:val="a8"/>
        <w:spacing w:line="240" w:lineRule="auto"/>
        <w:ind w:leftChars="71" w:left="425" w:hangingChars="118" w:hanging="283"/>
        <w:rPr>
          <w:rFonts w:ascii="MS PGothic" w:eastAsia="MS PGothic" w:hAnsi="MS PGothic" w:cs="Times New Roman"/>
          <w:b/>
          <w:bCs/>
          <w:sz w:val="24"/>
          <w:szCs w:val="24"/>
        </w:rPr>
      </w:pPr>
      <w:r w:rsidRPr="00E1064A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ㅇ</w:t>
      </w:r>
      <w:r w:rsidRPr="00E1064A">
        <w:rPr>
          <w:rFonts w:ascii="MS PGothic" w:eastAsia="MS PGothic" w:hAnsi="MS PGothic" w:hint="eastAsia"/>
          <w:b/>
          <w:bCs/>
          <w:sz w:val="24"/>
          <w:szCs w:val="24"/>
        </w:rPr>
        <w:t xml:space="preserve"> 直近6年間、再利用は10.7%増加、焼却・埋立はそれぞれ10.1%、28.9%減少</w:t>
      </w:r>
    </w:p>
    <w:p w14:paraId="07C12BDF" w14:textId="187BBA10" w:rsidR="00BA6D31" w:rsidRPr="00E1064A" w:rsidRDefault="00CB42FB" w:rsidP="00CE5030">
      <w:pPr>
        <w:pStyle w:val="a8"/>
        <w:spacing w:line="240" w:lineRule="auto"/>
        <w:ind w:left="1134" w:hanging="754"/>
        <w:rPr>
          <w:rFonts w:ascii="MS PGothic" w:eastAsia="MS PGothic" w:hAnsi="MS PGothic" w:cs="Times New Roman"/>
          <w:sz w:val="22"/>
          <w:szCs w:val="22"/>
        </w:rPr>
      </w:pPr>
      <w:r w:rsidRPr="00E1064A">
        <w:rPr>
          <w:rFonts w:ascii="MS PGothic" w:eastAsia="MS PGothic" w:hAnsi="MS PGothic" w:hint="eastAsia"/>
          <w:sz w:val="22"/>
          <w:szCs w:val="22"/>
        </w:rPr>
        <w:t>- 再利用：生活廃棄物は減少した一方で、事業場廃棄物は増加</w:t>
      </w:r>
    </w:p>
    <w:p w14:paraId="18BCB147" w14:textId="5D9DA657" w:rsidR="00BA6D31" w:rsidRPr="00E1064A" w:rsidRDefault="00CB42FB" w:rsidP="00CE5030">
      <w:pPr>
        <w:pStyle w:val="a8"/>
        <w:spacing w:line="240" w:lineRule="auto"/>
        <w:ind w:left="1134" w:hanging="754"/>
        <w:rPr>
          <w:rFonts w:ascii="MS PGothic" w:eastAsia="MS PGothic" w:hAnsi="MS PGothic" w:cs="Times New Roman"/>
          <w:sz w:val="22"/>
          <w:szCs w:val="22"/>
        </w:rPr>
      </w:pPr>
      <w:r w:rsidRPr="00E1064A">
        <w:rPr>
          <w:rFonts w:ascii="MS PGothic" w:eastAsia="MS PGothic" w:hAnsi="MS PGothic" w:hint="eastAsia"/>
          <w:sz w:val="22"/>
          <w:szCs w:val="22"/>
        </w:rPr>
        <w:t>- 焼却：生活廃棄物は増加した一方で、事業場廃棄物は減少</w:t>
      </w:r>
    </w:p>
    <w:p w14:paraId="19E9AB2A" w14:textId="04035018" w:rsidR="00BA6D31" w:rsidRPr="00E1064A" w:rsidRDefault="00CB42FB" w:rsidP="00CE5030">
      <w:pPr>
        <w:pStyle w:val="a8"/>
        <w:spacing w:line="240" w:lineRule="auto"/>
        <w:ind w:left="1134" w:hanging="754"/>
        <w:rPr>
          <w:rFonts w:ascii="MS PGothic" w:eastAsia="MS PGothic" w:hAnsi="MS PGothic" w:cs="Times New Roman"/>
          <w:sz w:val="22"/>
          <w:szCs w:val="22"/>
        </w:rPr>
      </w:pPr>
      <w:r w:rsidRPr="00E1064A">
        <w:rPr>
          <w:rFonts w:ascii="MS PGothic" w:eastAsia="MS PGothic" w:hAnsi="MS PGothic" w:hint="eastAsia"/>
          <w:sz w:val="22"/>
          <w:szCs w:val="22"/>
        </w:rPr>
        <w:t>- 埋立：生活廃棄物は増加した一方で、事業場廃棄物は減少</w:t>
      </w:r>
    </w:p>
    <w:p w14:paraId="345830D7" w14:textId="0EBE484B" w:rsidR="00BA6D31" w:rsidRPr="00E1064A" w:rsidRDefault="001368A0" w:rsidP="00962566">
      <w:pPr>
        <w:pStyle w:val="a8"/>
        <w:spacing w:line="240" w:lineRule="auto"/>
        <w:ind w:left="754" w:hanging="754"/>
        <w:rPr>
          <w:rFonts w:ascii="MS PGothic" w:eastAsia="MS PGothic" w:hAnsi="MS PGothic" w:cs="Times New Roman"/>
          <w:sz w:val="22"/>
          <w:szCs w:val="22"/>
        </w:rPr>
      </w:pPr>
      <w:r w:rsidRPr="00E1064A">
        <w:rPr>
          <w:rFonts w:ascii="MS PGothic" w:eastAsia="MS PGothic" w:hAnsi="MS PGothic" w:hint="eastAsia"/>
          <w:sz w:val="22"/>
          <w:szCs w:val="22"/>
        </w:rPr>
        <w:t>▶ 生活 729トン/日→907トン/日(24.4%増)、事業場 2,630トン/日→1,480トン/日(▲43.7%減)</w:t>
      </w:r>
    </w:p>
    <w:p w14:paraId="15A7BC6C" w14:textId="77777777" w:rsidR="00C50133" w:rsidRPr="00E1064A" w:rsidRDefault="00C50133" w:rsidP="00962566">
      <w:pPr>
        <w:pStyle w:val="a8"/>
        <w:spacing w:line="240" w:lineRule="auto"/>
        <w:ind w:left="754" w:hanging="754"/>
        <w:rPr>
          <w:rFonts w:ascii="MS PGothic" w:eastAsia="MS PGothic" w:hAnsi="MS PGothic" w:cs="Times New Roman"/>
          <w:sz w:val="22"/>
          <w:szCs w:val="22"/>
        </w:rPr>
      </w:pPr>
    </w:p>
    <w:tbl>
      <w:tblPr>
        <w:tblStyle w:val="af3"/>
        <w:tblW w:w="0" w:type="auto"/>
        <w:tblInd w:w="754" w:type="dxa"/>
        <w:tblLook w:val="04A0" w:firstRow="1" w:lastRow="0" w:firstColumn="1" w:lastColumn="0" w:noHBand="0" w:noVBand="1"/>
      </w:tblPr>
      <w:tblGrid>
        <w:gridCol w:w="237"/>
        <w:gridCol w:w="1653"/>
        <w:gridCol w:w="971"/>
        <w:gridCol w:w="971"/>
        <w:gridCol w:w="972"/>
        <w:gridCol w:w="971"/>
        <w:gridCol w:w="971"/>
        <w:gridCol w:w="972"/>
        <w:gridCol w:w="1609"/>
      </w:tblGrid>
      <w:tr w:rsidR="008C57FD" w:rsidRPr="00E1064A" w14:paraId="6833C364" w14:textId="77777777" w:rsidTr="006166ED">
        <w:trPr>
          <w:trHeight w:val="283"/>
        </w:trPr>
        <w:tc>
          <w:tcPr>
            <w:tcW w:w="932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FF2E9D" w14:textId="43D67F3F" w:rsidR="008C57FD" w:rsidRPr="00E1064A" w:rsidRDefault="008C57FD" w:rsidP="008C57FD">
            <w:pPr>
              <w:pStyle w:val="a8"/>
              <w:wordWrap/>
              <w:spacing w:line="240" w:lineRule="auto"/>
              <w:ind w:right="60"/>
              <w:jc w:val="right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(単位：トン/日、%)</w:t>
            </w:r>
          </w:p>
        </w:tc>
      </w:tr>
      <w:tr w:rsidR="00AF418B" w:rsidRPr="00E1064A" w14:paraId="6B95DD29" w14:textId="77777777" w:rsidTr="006166ED">
        <w:trPr>
          <w:trHeight w:val="283"/>
        </w:trPr>
        <w:tc>
          <w:tcPr>
            <w:tcW w:w="1890" w:type="dxa"/>
            <w:gridSpan w:val="2"/>
            <w:tcBorders>
              <w:top w:val="single" w:sz="12" w:space="0" w:color="auto"/>
              <w:left w:val="nil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98D8B95" w14:textId="35C3BFBC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b/>
                <w:bCs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</w:rPr>
              <w:t>区分</w:t>
            </w:r>
          </w:p>
        </w:tc>
        <w:tc>
          <w:tcPr>
            <w:tcW w:w="9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63084A9" w14:textId="71410745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2016年</w:t>
            </w:r>
          </w:p>
        </w:tc>
        <w:tc>
          <w:tcPr>
            <w:tcW w:w="9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E5DFD57" w14:textId="66C0CB90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2017年</w:t>
            </w:r>
          </w:p>
        </w:tc>
        <w:tc>
          <w:tcPr>
            <w:tcW w:w="97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6CCEA6A" w14:textId="0D4E49ED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2018年</w:t>
            </w:r>
          </w:p>
        </w:tc>
        <w:tc>
          <w:tcPr>
            <w:tcW w:w="9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E49CF5C" w14:textId="0F76D12F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2019年</w:t>
            </w:r>
          </w:p>
        </w:tc>
        <w:tc>
          <w:tcPr>
            <w:tcW w:w="971" w:type="dxa"/>
            <w:tcBorders>
              <w:top w:val="single" w:sz="12" w:space="0" w:color="auto"/>
              <w:bottom w:val="double" w:sz="4" w:space="0" w:color="auto"/>
              <w:righ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40A4B0A6" w14:textId="5C43A182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2020年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0000FF"/>
              <w:bottom w:val="double" w:sz="4" w:space="0" w:color="auto"/>
              <w:righ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09199AF0" w14:textId="2997E33A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2021年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0000FF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659995E" w14:textId="29557D6F" w:rsidR="008C57FD" w:rsidRPr="00E1064A" w:rsidRDefault="008C57FD" w:rsidP="00AF418B">
            <w:pPr>
              <w:pStyle w:val="a8"/>
              <w:wordWrap/>
              <w:spacing w:line="240" w:lineRule="auto"/>
              <w:ind w:right="60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</w:rPr>
              <w:t>増減率</w:t>
            </w:r>
            <w:r w:rsidRPr="00E1064A">
              <w:rPr>
                <w:rFonts w:ascii="MS PGothic" w:eastAsia="MS PGothic" w:hAnsi="MS PGothic" w:hint="eastAsia"/>
                <w:b/>
                <w:bCs/>
              </w:rPr>
              <w:br/>
            </w:r>
            <w:r w:rsidRPr="00E1064A">
              <w:rPr>
                <w:rFonts w:ascii="MS PGothic" w:eastAsia="MS PGothic" w:hAnsi="MS PGothic" w:hint="eastAsia"/>
                <w:sz w:val="16"/>
                <w:szCs w:val="16"/>
              </w:rPr>
              <w:t>(2016年→2021年)</w:t>
            </w:r>
          </w:p>
        </w:tc>
      </w:tr>
      <w:tr w:rsidR="00AF418B" w:rsidRPr="00E1064A" w14:paraId="2447ECE6" w14:textId="77777777" w:rsidTr="006166ED">
        <w:trPr>
          <w:trHeight w:val="283"/>
        </w:trPr>
        <w:tc>
          <w:tcPr>
            <w:tcW w:w="1890" w:type="dxa"/>
            <w:gridSpan w:val="2"/>
            <w:tcBorders>
              <w:top w:val="double" w:sz="4" w:space="0" w:color="auto"/>
              <w:left w:val="nil"/>
            </w:tcBorders>
            <w:shd w:val="clear" w:color="auto" w:fill="C6D9F1" w:themeFill="text2" w:themeFillTint="33"/>
            <w:vAlign w:val="center"/>
          </w:tcPr>
          <w:p w14:paraId="6F5251FF" w14:textId="1265F93B" w:rsidR="008C57FD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b/>
                <w:bCs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</w:rPr>
              <w:t>再利用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14:paraId="44209740" w14:textId="590032BA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39,203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14:paraId="31575695" w14:textId="77A6FDA2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40,322</w:t>
            </w:r>
          </w:p>
        </w:tc>
        <w:tc>
          <w:tcPr>
            <w:tcW w:w="972" w:type="dxa"/>
            <w:tcBorders>
              <w:top w:val="double" w:sz="4" w:space="0" w:color="auto"/>
            </w:tcBorders>
            <w:vAlign w:val="center"/>
          </w:tcPr>
          <w:p w14:paraId="7EA14DEB" w14:textId="5C5D178D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40,797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14:paraId="0D372EA1" w14:textId="7A5D650B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43,336</w:t>
            </w:r>
          </w:p>
        </w:tc>
        <w:tc>
          <w:tcPr>
            <w:tcW w:w="971" w:type="dxa"/>
            <w:tcBorders>
              <w:top w:val="double" w:sz="4" w:space="0" w:color="auto"/>
              <w:right w:val="single" w:sz="12" w:space="0" w:color="0000FF"/>
            </w:tcBorders>
            <w:vAlign w:val="center"/>
          </w:tcPr>
          <w:p w14:paraId="19048C84" w14:textId="6BFA5B9E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47,328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12" w:space="0" w:color="0000FF"/>
              <w:right w:val="single" w:sz="12" w:space="0" w:color="0000FF"/>
            </w:tcBorders>
            <w:vAlign w:val="center"/>
          </w:tcPr>
          <w:p w14:paraId="5E8F5601" w14:textId="7E99A9B7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43,382</w:t>
            </w:r>
          </w:p>
        </w:tc>
        <w:tc>
          <w:tcPr>
            <w:tcW w:w="1609" w:type="dxa"/>
            <w:tcBorders>
              <w:top w:val="double" w:sz="4" w:space="0" w:color="auto"/>
              <w:left w:val="single" w:sz="12" w:space="0" w:color="0000FF"/>
              <w:right w:val="nil"/>
            </w:tcBorders>
            <w:vAlign w:val="center"/>
          </w:tcPr>
          <w:p w14:paraId="3BE34B17" w14:textId="6810D248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10.7%</w:t>
            </w:r>
          </w:p>
        </w:tc>
      </w:tr>
      <w:tr w:rsidR="00AF418B" w:rsidRPr="00E1064A" w14:paraId="7753B842" w14:textId="77777777" w:rsidTr="006166ED">
        <w:trPr>
          <w:trHeight w:val="283"/>
        </w:trPr>
        <w:tc>
          <w:tcPr>
            <w:tcW w:w="237" w:type="dxa"/>
            <w:vMerge w:val="restart"/>
            <w:tcBorders>
              <w:left w:val="nil"/>
            </w:tcBorders>
            <w:vAlign w:val="center"/>
          </w:tcPr>
          <w:p w14:paraId="18723604" w14:textId="77777777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</w:p>
        </w:tc>
        <w:tc>
          <w:tcPr>
            <w:tcW w:w="1653" w:type="dxa"/>
            <w:vAlign w:val="center"/>
          </w:tcPr>
          <w:p w14:paraId="7657F57D" w14:textId="7CBDC80E" w:rsidR="008C57FD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b/>
                <w:bCs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</w:rPr>
              <w:t>生活廃棄物</w:t>
            </w:r>
          </w:p>
        </w:tc>
        <w:tc>
          <w:tcPr>
            <w:tcW w:w="971" w:type="dxa"/>
            <w:vAlign w:val="center"/>
          </w:tcPr>
          <w:p w14:paraId="2771B69F" w14:textId="685FF749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5,902</w:t>
            </w:r>
          </w:p>
        </w:tc>
        <w:tc>
          <w:tcPr>
            <w:tcW w:w="971" w:type="dxa"/>
            <w:vAlign w:val="center"/>
          </w:tcPr>
          <w:p w14:paraId="5077AF21" w14:textId="449E9146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5,596</w:t>
            </w:r>
          </w:p>
        </w:tc>
        <w:tc>
          <w:tcPr>
            <w:tcW w:w="972" w:type="dxa"/>
            <w:vAlign w:val="center"/>
          </w:tcPr>
          <w:p w14:paraId="1A8655C3" w14:textId="1237F789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5,727</w:t>
            </w:r>
          </w:p>
        </w:tc>
        <w:tc>
          <w:tcPr>
            <w:tcW w:w="971" w:type="dxa"/>
            <w:vAlign w:val="center"/>
          </w:tcPr>
          <w:p w14:paraId="2E94EC56" w14:textId="081FF2BA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5,612</w:t>
            </w:r>
          </w:p>
        </w:tc>
        <w:tc>
          <w:tcPr>
            <w:tcW w:w="971" w:type="dxa"/>
            <w:tcBorders>
              <w:right w:val="single" w:sz="12" w:space="0" w:color="0000FF"/>
            </w:tcBorders>
            <w:vAlign w:val="center"/>
          </w:tcPr>
          <w:p w14:paraId="223B788F" w14:textId="4CAF86A3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5,572</w:t>
            </w:r>
          </w:p>
        </w:tc>
        <w:tc>
          <w:tcPr>
            <w:tcW w:w="972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5E8CCD34" w14:textId="04CCF67B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4,873</w:t>
            </w:r>
          </w:p>
        </w:tc>
        <w:tc>
          <w:tcPr>
            <w:tcW w:w="1609" w:type="dxa"/>
            <w:tcBorders>
              <w:left w:val="single" w:sz="12" w:space="0" w:color="0000FF"/>
              <w:right w:val="nil"/>
            </w:tcBorders>
            <w:vAlign w:val="center"/>
          </w:tcPr>
          <w:p w14:paraId="5AA93A20" w14:textId="4618894D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-17.4%</w:t>
            </w:r>
          </w:p>
        </w:tc>
      </w:tr>
      <w:tr w:rsidR="00AF418B" w:rsidRPr="00E1064A" w14:paraId="4E7C7A87" w14:textId="77777777" w:rsidTr="006166ED">
        <w:trPr>
          <w:trHeight w:val="283"/>
        </w:trPr>
        <w:tc>
          <w:tcPr>
            <w:tcW w:w="23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36479917" w14:textId="77777777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14:paraId="61D0A519" w14:textId="5F3BAE5D" w:rsidR="008C57FD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b/>
                <w:bCs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</w:rPr>
              <w:t>事業場廃棄物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1C5AAA4B" w14:textId="365826CA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33,301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5D43BC89" w14:textId="6ED4E8B9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34,726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14:paraId="0AA4C3F1" w14:textId="78F0FD23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35,069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6DFDA4CD" w14:textId="502C1256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37,724</w:t>
            </w:r>
          </w:p>
        </w:tc>
        <w:tc>
          <w:tcPr>
            <w:tcW w:w="971" w:type="dxa"/>
            <w:tcBorders>
              <w:bottom w:val="single" w:sz="12" w:space="0" w:color="auto"/>
              <w:right w:val="single" w:sz="12" w:space="0" w:color="0000FF"/>
            </w:tcBorders>
            <w:vAlign w:val="center"/>
          </w:tcPr>
          <w:p w14:paraId="36A84BC7" w14:textId="45C8595D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41,756</w:t>
            </w:r>
          </w:p>
        </w:tc>
        <w:tc>
          <w:tcPr>
            <w:tcW w:w="972" w:type="dxa"/>
            <w:tcBorders>
              <w:left w:val="single" w:sz="12" w:space="0" w:color="0000FF"/>
              <w:bottom w:val="single" w:sz="12" w:space="0" w:color="auto"/>
              <w:right w:val="single" w:sz="12" w:space="0" w:color="0000FF"/>
            </w:tcBorders>
            <w:vAlign w:val="center"/>
          </w:tcPr>
          <w:p w14:paraId="716FDC25" w14:textId="321922BF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38,509</w:t>
            </w:r>
          </w:p>
        </w:tc>
        <w:tc>
          <w:tcPr>
            <w:tcW w:w="1609" w:type="dxa"/>
            <w:tcBorders>
              <w:left w:val="single" w:sz="12" w:space="0" w:color="0000FF"/>
              <w:bottom w:val="single" w:sz="12" w:space="0" w:color="auto"/>
              <w:right w:val="nil"/>
            </w:tcBorders>
            <w:vAlign w:val="center"/>
          </w:tcPr>
          <w:p w14:paraId="6B5D62E3" w14:textId="0956CAB0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15.6%</w:t>
            </w:r>
          </w:p>
        </w:tc>
      </w:tr>
      <w:tr w:rsidR="00AF418B" w:rsidRPr="00E1064A" w14:paraId="6E91C784" w14:textId="77777777" w:rsidTr="006166ED">
        <w:trPr>
          <w:trHeight w:val="283"/>
        </w:trPr>
        <w:tc>
          <w:tcPr>
            <w:tcW w:w="1890" w:type="dxa"/>
            <w:gridSpan w:val="2"/>
            <w:tcBorders>
              <w:top w:val="single" w:sz="12" w:space="0" w:color="auto"/>
              <w:left w:val="nil"/>
            </w:tcBorders>
            <w:shd w:val="clear" w:color="auto" w:fill="C6D9F1" w:themeFill="text2" w:themeFillTint="33"/>
            <w:vAlign w:val="center"/>
          </w:tcPr>
          <w:p w14:paraId="18756563" w14:textId="18523A98" w:rsidR="008C57FD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b/>
                <w:bCs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</w:rPr>
              <w:t>焼却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6ABF405C" w14:textId="61AA787C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2,939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4614E881" w14:textId="63DD0FE0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2,653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14:paraId="2B2889F6" w14:textId="32B6F49E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2,633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4D4167D3" w14:textId="2FD32EFC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2,647</w:t>
            </w: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0000FF"/>
            </w:tcBorders>
            <w:vAlign w:val="center"/>
          </w:tcPr>
          <w:p w14:paraId="6138F21A" w14:textId="53BE4E5D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2,624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0000FF"/>
              <w:right w:val="single" w:sz="12" w:space="0" w:color="0000FF"/>
            </w:tcBorders>
            <w:vAlign w:val="center"/>
          </w:tcPr>
          <w:p w14:paraId="60ACB13A" w14:textId="46D1374D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2,641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0000FF"/>
              <w:right w:val="nil"/>
            </w:tcBorders>
            <w:vAlign w:val="center"/>
          </w:tcPr>
          <w:p w14:paraId="5C17D97B" w14:textId="634365EE" w:rsidR="008C57FD" w:rsidRPr="00E1064A" w:rsidRDefault="008C57FD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-10.1%</w:t>
            </w:r>
          </w:p>
        </w:tc>
      </w:tr>
      <w:tr w:rsidR="00AF418B" w:rsidRPr="00E1064A" w14:paraId="4534A824" w14:textId="77777777" w:rsidTr="006166ED">
        <w:trPr>
          <w:trHeight w:val="283"/>
        </w:trPr>
        <w:tc>
          <w:tcPr>
            <w:tcW w:w="237" w:type="dxa"/>
            <w:vMerge w:val="restart"/>
            <w:tcBorders>
              <w:left w:val="nil"/>
            </w:tcBorders>
            <w:vAlign w:val="center"/>
          </w:tcPr>
          <w:p w14:paraId="2CD6BCF9" w14:textId="77777777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</w:p>
        </w:tc>
        <w:tc>
          <w:tcPr>
            <w:tcW w:w="1653" w:type="dxa"/>
            <w:vAlign w:val="center"/>
          </w:tcPr>
          <w:p w14:paraId="69A00F68" w14:textId="7206D806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b/>
                <w:bCs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</w:rPr>
              <w:t>生活廃棄物</w:t>
            </w:r>
          </w:p>
        </w:tc>
        <w:tc>
          <w:tcPr>
            <w:tcW w:w="971" w:type="dxa"/>
            <w:vAlign w:val="center"/>
          </w:tcPr>
          <w:p w14:paraId="3C7BFDBF" w14:textId="2BAA36F3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2,121</w:t>
            </w:r>
          </w:p>
        </w:tc>
        <w:tc>
          <w:tcPr>
            <w:tcW w:w="971" w:type="dxa"/>
            <w:vAlign w:val="center"/>
          </w:tcPr>
          <w:p w14:paraId="7BC2509D" w14:textId="3C0AD9CD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2,067</w:t>
            </w:r>
          </w:p>
        </w:tc>
        <w:tc>
          <w:tcPr>
            <w:tcW w:w="972" w:type="dxa"/>
            <w:vAlign w:val="center"/>
          </w:tcPr>
          <w:p w14:paraId="689B9B22" w14:textId="075258EE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2,020</w:t>
            </w:r>
          </w:p>
        </w:tc>
        <w:tc>
          <w:tcPr>
            <w:tcW w:w="971" w:type="dxa"/>
            <w:vAlign w:val="center"/>
          </w:tcPr>
          <w:p w14:paraId="349B4A2F" w14:textId="7D2A5290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2,106</w:t>
            </w:r>
          </w:p>
        </w:tc>
        <w:tc>
          <w:tcPr>
            <w:tcW w:w="971" w:type="dxa"/>
            <w:tcBorders>
              <w:right w:val="single" w:sz="12" w:space="0" w:color="0000FF"/>
            </w:tcBorders>
            <w:vAlign w:val="center"/>
          </w:tcPr>
          <w:p w14:paraId="4479B6F4" w14:textId="5BAE4FAD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2,166</w:t>
            </w:r>
          </w:p>
        </w:tc>
        <w:tc>
          <w:tcPr>
            <w:tcW w:w="972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0C6C8C3B" w14:textId="4933994E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2,163</w:t>
            </w:r>
          </w:p>
        </w:tc>
        <w:tc>
          <w:tcPr>
            <w:tcW w:w="1609" w:type="dxa"/>
            <w:tcBorders>
              <w:left w:val="single" w:sz="12" w:space="0" w:color="0000FF"/>
              <w:right w:val="nil"/>
            </w:tcBorders>
            <w:vAlign w:val="center"/>
          </w:tcPr>
          <w:p w14:paraId="3B4C61E4" w14:textId="5B8D3008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2.0%</w:t>
            </w:r>
          </w:p>
        </w:tc>
      </w:tr>
      <w:tr w:rsidR="00AF418B" w:rsidRPr="00E1064A" w14:paraId="7754D067" w14:textId="77777777" w:rsidTr="006166ED">
        <w:trPr>
          <w:trHeight w:val="283"/>
        </w:trPr>
        <w:tc>
          <w:tcPr>
            <w:tcW w:w="23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6B38E9BA" w14:textId="77777777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14:paraId="102348B8" w14:textId="0B9A6547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b/>
                <w:bCs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</w:rPr>
              <w:t>事業場廃棄物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34A973F1" w14:textId="527895EC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818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63D1A7C2" w14:textId="771C519A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586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14:paraId="7D1DBB0E" w14:textId="14737D1B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613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789DF268" w14:textId="2D932789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541</w:t>
            </w:r>
          </w:p>
        </w:tc>
        <w:tc>
          <w:tcPr>
            <w:tcW w:w="971" w:type="dxa"/>
            <w:tcBorders>
              <w:bottom w:val="single" w:sz="12" w:space="0" w:color="auto"/>
              <w:right w:val="single" w:sz="12" w:space="0" w:color="0000FF"/>
            </w:tcBorders>
            <w:vAlign w:val="center"/>
          </w:tcPr>
          <w:p w14:paraId="5E697664" w14:textId="01608B7D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458</w:t>
            </w:r>
          </w:p>
        </w:tc>
        <w:tc>
          <w:tcPr>
            <w:tcW w:w="972" w:type="dxa"/>
            <w:tcBorders>
              <w:left w:val="single" w:sz="12" w:space="0" w:color="0000FF"/>
              <w:bottom w:val="single" w:sz="12" w:space="0" w:color="auto"/>
              <w:right w:val="single" w:sz="12" w:space="0" w:color="0000FF"/>
            </w:tcBorders>
            <w:vAlign w:val="center"/>
          </w:tcPr>
          <w:p w14:paraId="0EEFC8DA" w14:textId="6FD3F048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478</w:t>
            </w:r>
          </w:p>
        </w:tc>
        <w:tc>
          <w:tcPr>
            <w:tcW w:w="1609" w:type="dxa"/>
            <w:tcBorders>
              <w:left w:val="single" w:sz="12" w:space="0" w:color="0000FF"/>
              <w:bottom w:val="single" w:sz="12" w:space="0" w:color="auto"/>
              <w:right w:val="nil"/>
            </w:tcBorders>
            <w:vAlign w:val="center"/>
          </w:tcPr>
          <w:p w14:paraId="1FF9039A" w14:textId="30B5EB00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-41.6%</w:t>
            </w:r>
          </w:p>
        </w:tc>
      </w:tr>
      <w:tr w:rsidR="00AF418B" w:rsidRPr="00E1064A" w14:paraId="0C8794EA" w14:textId="77777777" w:rsidTr="006166ED">
        <w:trPr>
          <w:trHeight w:val="283"/>
        </w:trPr>
        <w:tc>
          <w:tcPr>
            <w:tcW w:w="1890" w:type="dxa"/>
            <w:gridSpan w:val="2"/>
            <w:tcBorders>
              <w:top w:val="single" w:sz="12" w:space="0" w:color="auto"/>
              <w:left w:val="nil"/>
            </w:tcBorders>
            <w:shd w:val="clear" w:color="auto" w:fill="C6D9F1" w:themeFill="text2" w:themeFillTint="33"/>
            <w:vAlign w:val="center"/>
          </w:tcPr>
          <w:p w14:paraId="0BCBE4A6" w14:textId="0984BC0A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b/>
                <w:bCs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</w:rPr>
              <w:t>埋立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280F7711" w14:textId="4E053325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3,359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74579AF1" w14:textId="3887EB9B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3,246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14:paraId="5FE01299" w14:textId="516678FE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3,113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32366BF2" w14:textId="633C8063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2,035</w:t>
            </w: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0000FF"/>
            </w:tcBorders>
            <w:vAlign w:val="center"/>
          </w:tcPr>
          <w:p w14:paraId="6CD8001F" w14:textId="2316472F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2,297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0000FF"/>
              <w:right w:val="single" w:sz="12" w:space="0" w:color="0000FF"/>
            </w:tcBorders>
            <w:vAlign w:val="center"/>
          </w:tcPr>
          <w:p w14:paraId="3589A3F7" w14:textId="28B59B29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2,387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0000FF"/>
              <w:right w:val="nil"/>
            </w:tcBorders>
            <w:vAlign w:val="center"/>
          </w:tcPr>
          <w:p w14:paraId="7C641A8F" w14:textId="5A0E3980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-28.9%</w:t>
            </w:r>
          </w:p>
        </w:tc>
      </w:tr>
      <w:tr w:rsidR="00AF418B" w:rsidRPr="00E1064A" w14:paraId="1B6D5F04" w14:textId="77777777" w:rsidTr="006166ED">
        <w:trPr>
          <w:trHeight w:val="283"/>
        </w:trPr>
        <w:tc>
          <w:tcPr>
            <w:tcW w:w="237" w:type="dxa"/>
            <w:vMerge w:val="restart"/>
            <w:tcBorders>
              <w:left w:val="nil"/>
            </w:tcBorders>
            <w:vAlign w:val="center"/>
          </w:tcPr>
          <w:p w14:paraId="63114D41" w14:textId="77777777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</w:p>
        </w:tc>
        <w:tc>
          <w:tcPr>
            <w:tcW w:w="1653" w:type="dxa"/>
            <w:vAlign w:val="center"/>
          </w:tcPr>
          <w:p w14:paraId="4868826A" w14:textId="0C92307F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b/>
                <w:bCs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</w:rPr>
              <w:t>生活廃棄物</w:t>
            </w:r>
          </w:p>
        </w:tc>
        <w:tc>
          <w:tcPr>
            <w:tcW w:w="971" w:type="dxa"/>
            <w:vAlign w:val="center"/>
          </w:tcPr>
          <w:p w14:paraId="6C5FF931" w14:textId="6EC0D9E2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729</w:t>
            </w:r>
          </w:p>
        </w:tc>
        <w:tc>
          <w:tcPr>
            <w:tcW w:w="971" w:type="dxa"/>
            <w:vAlign w:val="center"/>
          </w:tcPr>
          <w:p w14:paraId="38E7C117" w14:textId="7773B300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770</w:t>
            </w:r>
          </w:p>
        </w:tc>
        <w:tc>
          <w:tcPr>
            <w:tcW w:w="972" w:type="dxa"/>
            <w:vAlign w:val="center"/>
          </w:tcPr>
          <w:p w14:paraId="2DE76599" w14:textId="2CA7099A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840</w:t>
            </w:r>
          </w:p>
        </w:tc>
        <w:tc>
          <w:tcPr>
            <w:tcW w:w="971" w:type="dxa"/>
            <w:vAlign w:val="center"/>
          </w:tcPr>
          <w:p w14:paraId="21317B0C" w14:textId="1F282380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961</w:t>
            </w:r>
          </w:p>
        </w:tc>
        <w:tc>
          <w:tcPr>
            <w:tcW w:w="971" w:type="dxa"/>
            <w:tcBorders>
              <w:right w:val="single" w:sz="12" w:space="0" w:color="0000FF"/>
            </w:tcBorders>
            <w:vAlign w:val="center"/>
          </w:tcPr>
          <w:p w14:paraId="024A3462" w14:textId="61E6B512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944</w:t>
            </w:r>
          </w:p>
        </w:tc>
        <w:tc>
          <w:tcPr>
            <w:tcW w:w="972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73C84FD7" w14:textId="6ABD6FFE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907</w:t>
            </w:r>
          </w:p>
        </w:tc>
        <w:tc>
          <w:tcPr>
            <w:tcW w:w="1609" w:type="dxa"/>
            <w:tcBorders>
              <w:left w:val="single" w:sz="12" w:space="0" w:color="0000FF"/>
              <w:right w:val="nil"/>
            </w:tcBorders>
            <w:vAlign w:val="center"/>
          </w:tcPr>
          <w:p w14:paraId="66ABECCF" w14:textId="007E582A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24.4%</w:t>
            </w:r>
          </w:p>
        </w:tc>
      </w:tr>
      <w:tr w:rsidR="00AF418B" w:rsidRPr="00E1064A" w14:paraId="174606F9" w14:textId="77777777" w:rsidTr="006166ED">
        <w:trPr>
          <w:trHeight w:val="283"/>
        </w:trPr>
        <w:tc>
          <w:tcPr>
            <w:tcW w:w="23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4E387331" w14:textId="77777777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14:paraId="4DE2CCA2" w14:textId="5F5B30EE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  <w:b/>
                <w:bCs/>
              </w:rPr>
            </w:pPr>
            <w:r w:rsidRPr="00E1064A">
              <w:rPr>
                <w:rFonts w:ascii="MS PGothic" w:eastAsia="MS PGothic" w:hAnsi="MS PGothic" w:hint="eastAsia"/>
                <w:b/>
                <w:bCs/>
              </w:rPr>
              <w:t>事業場廃棄物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10D134D4" w14:textId="0A090486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2,630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44E4518D" w14:textId="16FF442D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2,476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14:paraId="06197255" w14:textId="59E739DE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2,273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1943CDC5" w14:textId="16A3CEBB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1,074</w:t>
            </w:r>
          </w:p>
        </w:tc>
        <w:tc>
          <w:tcPr>
            <w:tcW w:w="971" w:type="dxa"/>
            <w:tcBorders>
              <w:bottom w:val="single" w:sz="12" w:space="0" w:color="auto"/>
              <w:right w:val="single" w:sz="12" w:space="0" w:color="0000FF"/>
            </w:tcBorders>
            <w:vAlign w:val="center"/>
          </w:tcPr>
          <w:p w14:paraId="5939BC75" w14:textId="253EAC42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1,353</w:t>
            </w:r>
          </w:p>
        </w:tc>
        <w:tc>
          <w:tcPr>
            <w:tcW w:w="972" w:type="dxa"/>
            <w:tcBorders>
              <w:left w:val="single" w:sz="12" w:space="0" w:color="0000FF"/>
              <w:bottom w:val="single" w:sz="12" w:space="0" w:color="auto"/>
              <w:right w:val="single" w:sz="12" w:space="0" w:color="0000FF"/>
            </w:tcBorders>
            <w:vAlign w:val="center"/>
          </w:tcPr>
          <w:p w14:paraId="16FFAFB2" w14:textId="70632F06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1,480</w:t>
            </w:r>
          </w:p>
        </w:tc>
        <w:tc>
          <w:tcPr>
            <w:tcW w:w="1609" w:type="dxa"/>
            <w:tcBorders>
              <w:left w:val="single" w:sz="12" w:space="0" w:color="0000FF"/>
              <w:bottom w:val="single" w:sz="12" w:space="0" w:color="auto"/>
              <w:right w:val="nil"/>
            </w:tcBorders>
            <w:vAlign w:val="center"/>
          </w:tcPr>
          <w:p w14:paraId="6A03F54F" w14:textId="280FEB39" w:rsidR="00AF418B" w:rsidRPr="00E1064A" w:rsidRDefault="00AF418B" w:rsidP="00AF418B">
            <w:pPr>
              <w:pStyle w:val="a8"/>
              <w:spacing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E1064A">
              <w:rPr>
                <w:rFonts w:ascii="MS PGothic" w:eastAsia="MS PGothic" w:hAnsi="MS PGothic" w:hint="eastAsia"/>
              </w:rPr>
              <w:t>-43.7%</w:t>
            </w:r>
          </w:p>
        </w:tc>
      </w:tr>
    </w:tbl>
    <w:p w14:paraId="4273D317" w14:textId="65ED8622" w:rsidR="008325C1" w:rsidRPr="00FB19D9" w:rsidRDefault="008325C1" w:rsidP="008325C1">
      <w:pPr>
        <w:widowControl/>
        <w:wordWrap/>
        <w:autoSpaceDE/>
        <w:autoSpaceDN/>
        <w:rPr>
          <w:rFonts w:ascii="Times New Roman" w:hAnsi="Times New Roman" w:cs="Times New Roman" w:hint="eastAsia"/>
          <w:color w:val="000000"/>
          <w:sz w:val="22"/>
        </w:rPr>
      </w:pPr>
      <w:bookmarkStart w:id="1" w:name="_GoBack"/>
      <w:bookmarkEnd w:id="1"/>
    </w:p>
    <w:sectPr w:rsidR="008325C1" w:rsidRPr="00FB19D9" w:rsidSect="00962566">
      <w:endnotePr>
        <w:numFmt w:val="decimal"/>
      </w:endnotePr>
      <w:pgSz w:w="11905" w:h="16837"/>
      <w:pgMar w:top="993" w:right="1020" w:bottom="851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신명 태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고딕">
    <w:altName w:val="바탕"/>
    <w:panose1 w:val="00000000000000000000"/>
    <w:charset w:val="81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한컴돋움">
    <w:panose1 w:val="00000000000000000000"/>
    <w:charset w:val="81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1BDA"/>
    <w:multiLevelType w:val="multilevel"/>
    <w:tmpl w:val="872AE03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62657C"/>
    <w:multiLevelType w:val="multilevel"/>
    <w:tmpl w:val="19E27D5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6125DA"/>
    <w:multiLevelType w:val="multilevel"/>
    <w:tmpl w:val="BE92786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D31"/>
    <w:rsid w:val="001368A0"/>
    <w:rsid w:val="00215A86"/>
    <w:rsid w:val="004240D5"/>
    <w:rsid w:val="0050219B"/>
    <w:rsid w:val="00555C53"/>
    <w:rsid w:val="00606F82"/>
    <w:rsid w:val="006166ED"/>
    <w:rsid w:val="0066089F"/>
    <w:rsid w:val="00675355"/>
    <w:rsid w:val="006A62D3"/>
    <w:rsid w:val="006A6F7F"/>
    <w:rsid w:val="00777C20"/>
    <w:rsid w:val="007E66CC"/>
    <w:rsid w:val="008003B9"/>
    <w:rsid w:val="008325C1"/>
    <w:rsid w:val="008C57FD"/>
    <w:rsid w:val="00962566"/>
    <w:rsid w:val="00A927CE"/>
    <w:rsid w:val="00A9688F"/>
    <w:rsid w:val="00AF418B"/>
    <w:rsid w:val="00B023E0"/>
    <w:rsid w:val="00BA6D31"/>
    <w:rsid w:val="00C50133"/>
    <w:rsid w:val="00CB42FB"/>
    <w:rsid w:val="00CE5030"/>
    <w:rsid w:val="00D06D0F"/>
    <w:rsid w:val="00E1064A"/>
    <w:rsid w:val="00EF38E6"/>
    <w:rsid w:val="00F02E55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A5E7825"/>
  <w15:docId w15:val="{1E758F49-4B69-4175-80E0-FE7C2031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MS Mincho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MS Mincho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MS Mincho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MS Mincho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MS Mincho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MS Mincho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MS Mincho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MS Mincho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MS Mincho" w:hAnsi="Arial Unicode MS" w:cs="함초롬바탕"/>
      <w:color w:val="000000"/>
      <w:szCs w:val="20"/>
    </w:rPr>
  </w:style>
  <w:style w:type="paragraph" w:customStyle="1" w:styleId="8">
    <w:name w:val="개요 8"/>
    <w:qFormat/>
    <w:pPr>
      <w:widowControl w:val="0"/>
      <w:wordWrap w:val="0"/>
      <w:autoSpaceDE w:val="0"/>
      <w:autoSpaceDN w:val="0"/>
      <w:spacing w:line="249" w:lineRule="auto"/>
      <w:ind w:left="1600"/>
      <w:jc w:val="both"/>
    </w:pPr>
    <w:rPr>
      <w:rFonts w:ascii="함초롬바탕" w:eastAsia="MS Mincho" w:hAnsi="Arial Unicode MS" w:cs="함초롬바탕"/>
      <w:color w:val="000000"/>
      <w:szCs w:val="20"/>
    </w:rPr>
  </w:style>
  <w:style w:type="paragraph" w:customStyle="1" w:styleId="9">
    <w:name w:val="개요 9"/>
    <w:qFormat/>
    <w:pPr>
      <w:widowControl w:val="0"/>
      <w:wordWrap w:val="0"/>
      <w:autoSpaceDE w:val="0"/>
      <w:autoSpaceDN w:val="0"/>
      <w:spacing w:line="249" w:lineRule="auto"/>
      <w:ind w:left="1800"/>
      <w:jc w:val="both"/>
    </w:pPr>
    <w:rPr>
      <w:rFonts w:ascii="함초롬바탕" w:eastAsia="MS Mincho" w:hAnsi="Arial Unicode MS" w:cs="함초롬바탕"/>
      <w:color w:val="000000"/>
      <w:szCs w:val="20"/>
    </w:rPr>
  </w:style>
  <w:style w:type="paragraph" w:customStyle="1" w:styleId="10">
    <w:name w:val="개요 10"/>
    <w:qFormat/>
    <w:pPr>
      <w:widowControl w:val="0"/>
      <w:wordWrap w:val="0"/>
      <w:autoSpaceDE w:val="0"/>
      <w:autoSpaceDN w:val="0"/>
      <w:spacing w:line="249" w:lineRule="auto"/>
      <w:ind w:left="2000"/>
      <w:jc w:val="both"/>
    </w:pPr>
    <w:rPr>
      <w:rFonts w:ascii="함초롬바탕" w:eastAsia="MS Mincho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MS Mincho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MS Mincho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MS Mincho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MS Mincho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MS Mincho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MS Mincho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MS Mincho" w:hAnsi="Arial Unicode MS" w:cs="함초롬돋움"/>
      <w:color w:val="000000"/>
      <w:sz w:val="22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MS Mincho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MS Mincho" w:hAnsi="Arial Unicode MS" w:cs="함초롬돋움"/>
      <w:color w:val="000000"/>
      <w:sz w:val="22"/>
    </w:rPr>
  </w:style>
  <w:style w:type="paragraph" w:styleId="af0">
    <w:name w:val="caption"/>
    <w:qFormat/>
    <w:pPr>
      <w:widowControl w:val="0"/>
      <w:wordWrap w:val="0"/>
      <w:autoSpaceDE w:val="0"/>
      <w:autoSpaceDN w:val="0"/>
      <w:spacing w:after="160"/>
      <w:jc w:val="both"/>
    </w:pPr>
    <w:rPr>
      <w:rFonts w:ascii="함초롬바탕" w:eastAsia="MS Mincho" w:hAnsi="Arial Unicode MS" w:cs="함초롬바탕"/>
      <w:color w:val="000000"/>
      <w:szCs w:val="20"/>
    </w:rPr>
  </w:style>
  <w:style w:type="paragraph" w:customStyle="1" w:styleId="xl76">
    <w:name w:val="xl76"/>
    <w:qFormat/>
    <w:pPr>
      <w:widowControl w:val="0"/>
      <w:autoSpaceDE w:val="0"/>
      <w:autoSpaceDN w:val="0"/>
      <w:jc w:val="center"/>
      <w:textAlignment w:val="center"/>
    </w:pPr>
    <w:rPr>
      <w:rFonts w:ascii="굴림체" w:eastAsia="MS Mincho" w:hAnsi="Arial Unicode MS" w:cs="굴림체"/>
      <w:color w:val="000000"/>
      <w:sz w:val="28"/>
      <w:szCs w:val="28"/>
    </w:rPr>
  </w:style>
  <w:style w:type="paragraph" w:customStyle="1" w:styleId="xl72">
    <w:name w:val="xl72"/>
    <w:qFormat/>
    <w:pPr>
      <w:widowControl w:val="0"/>
      <w:autoSpaceDE w:val="0"/>
      <w:autoSpaceDN w:val="0"/>
      <w:jc w:val="center"/>
      <w:textAlignment w:val="center"/>
    </w:pPr>
    <w:rPr>
      <w:rFonts w:ascii="굴림체" w:eastAsia="MS Mincho" w:hAnsi="Arial Unicode MS" w:cs="굴림체"/>
      <w:color w:val="000000"/>
      <w:sz w:val="28"/>
      <w:szCs w:val="28"/>
    </w:rPr>
  </w:style>
  <w:style w:type="paragraph" w:customStyle="1" w:styleId="xl77">
    <w:name w:val="xl7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MS Mincho" w:hAnsi="Arial Unicode MS" w:cs="맑은 고딕"/>
      <w:color w:val="000000"/>
      <w:sz w:val="22"/>
    </w:rPr>
  </w:style>
  <w:style w:type="paragraph" w:customStyle="1" w:styleId="xl75">
    <w:name w:val="xl75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MS Mincho" w:hAnsi="Arial Unicode MS" w:cs="맑은 고딕"/>
      <w:color w:val="000000"/>
      <w:sz w:val="22"/>
    </w:rPr>
  </w:style>
  <w:style w:type="paragraph" w:customStyle="1" w:styleId="xl74">
    <w:name w:val="xl74"/>
    <w:qFormat/>
    <w:pPr>
      <w:widowControl w:val="0"/>
      <w:autoSpaceDE w:val="0"/>
      <w:autoSpaceDN w:val="0"/>
      <w:jc w:val="center"/>
      <w:textAlignment w:val="center"/>
    </w:pPr>
    <w:rPr>
      <w:rFonts w:ascii="굴림체" w:eastAsia="MS Mincho" w:hAnsi="Arial Unicode MS" w:cs="굴림체"/>
      <w:color w:val="000000"/>
      <w:sz w:val="28"/>
      <w:szCs w:val="28"/>
    </w:rPr>
  </w:style>
  <w:style w:type="paragraph" w:customStyle="1" w:styleId="xl73">
    <w:name w:val="xl73"/>
    <w:qFormat/>
    <w:pPr>
      <w:widowControl w:val="0"/>
      <w:autoSpaceDE w:val="0"/>
      <w:autoSpaceDN w:val="0"/>
      <w:jc w:val="center"/>
      <w:textAlignment w:val="center"/>
    </w:pPr>
    <w:rPr>
      <w:rFonts w:ascii="굴림체" w:eastAsia="MS Mincho" w:hAnsi="Arial Unicode MS" w:cs="굴림체"/>
      <w:color w:val="000000"/>
      <w:sz w:val="28"/>
      <w:szCs w:val="28"/>
    </w:rPr>
  </w:style>
  <w:style w:type="paragraph" w:customStyle="1" w:styleId="xl78">
    <w:name w:val="xl78"/>
    <w:qFormat/>
    <w:pPr>
      <w:widowControl w:val="0"/>
      <w:shd w:val="clear" w:color="auto" w:fill="CCFFFF"/>
      <w:autoSpaceDE w:val="0"/>
      <w:autoSpaceDN w:val="0"/>
      <w:jc w:val="right"/>
      <w:textAlignment w:val="center"/>
    </w:pPr>
    <w:rPr>
      <w:rFonts w:ascii="굴림" w:eastAsia="MS Mincho" w:hAnsi="Arial Unicode MS" w:cs="굴림"/>
      <w:color w:val="000000"/>
      <w:sz w:val="22"/>
    </w:rPr>
  </w:style>
  <w:style w:type="paragraph" w:customStyle="1" w:styleId="xl79">
    <w:name w:val="xl79"/>
    <w:qFormat/>
    <w:pPr>
      <w:widowControl w:val="0"/>
      <w:autoSpaceDE w:val="0"/>
      <w:autoSpaceDN w:val="0"/>
      <w:jc w:val="center"/>
      <w:textAlignment w:val="center"/>
    </w:pPr>
    <w:rPr>
      <w:rFonts w:ascii="맑은 고딕" w:eastAsia="MS Mincho" w:hAnsi="Arial Unicode MS" w:cs="맑은 고딕"/>
      <w:color w:val="000000"/>
      <w:szCs w:val="20"/>
    </w:rPr>
  </w:style>
  <w:style w:type="paragraph" w:customStyle="1" w:styleId="xl80">
    <w:name w:val="xl80"/>
    <w:qFormat/>
    <w:pPr>
      <w:widowControl w:val="0"/>
      <w:shd w:val="clear" w:color="auto" w:fill="FFFFFF"/>
      <w:autoSpaceDE w:val="0"/>
      <w:autoSpaceDN w:val="0"/>
      <w:textAlignment w:val="center"/>
    </w:pPr>
    <w:rPr>
      <w:rFonts w:ascii="맑은 고딕" w:eastAsia="MS Mincho" w:hAnsi="Arial Unicode MS" w:cs="맑은 고딕"/>
      <w:color w:val="000000"/>
      <w:sz w:val="22"/>
    </w:rPr>
  </w:style>
  <w:style w:type="paragraph" w:customStyle="1" w:styleId="12">
    <w:name w:val="바탕글 사본1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MS Mincho" w:hAnsi="Arial Unicode MS" w:cs="HY신명조"/>
      <w:color w:val="000000"/>
      <w:szCs w:val="20"/>
    </w:rPr>
  </w:style>
  <w:style w:type="paragraph" w:customStyle="1" w:styleId="115">
    <w:name w:val="본1(신명태명조15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신명 태명조" w:eastAsia="MS Mincho" w:hAnsi="Arial Unicode MS" w:cs="신명 태명조"/>
      <w:color w:val="000000"/>
      <w:w w:val="95"/>
      <w:sz w:val="30"/>
      <w:szCs w:val="30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MS Mincho" w:hAnsi="Arial Unicode MS" w:cs="맑은 고딕"/>
      <w:color w:val="000000"/>
      <w:sz w:val="22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MS Mincho" w:hAnsi="Arial Unicode MS" w:cs="돋움"/>
      <w:color w:val="000000"/>
      <w:szCs w:val="20"/>
    </w:rPr>
  </w:style>
  <w:style w:type="paragraph" w:customStyle="1" w:styleId="xl68">
    <w:name w:val="xl68"/>
    <w:qFormat/>
    <w:pPr>
      <w:widowControl w:val="0"/>
      <w:autoSpaceDE w:val="0"/>
      <w:autoSpaceDN w:val="0"/>
      <w:jc w:val="center"/>
      <w:textAlignment w:val="center"/>
    </w:pPr>
    <w:rPr>
      <w:rFonts w:ascii="굴림체" w:eastAsia="MS Mincho" w:hAnsi="Arial Unicode MS" w:cs="굴림체"/>
      <w:color w:val="000000"/>
      <w:sz w:val="28"/>
      <w:szCs w:val="28"/>
    </w:rPr>
  </w:style>
  <w:style w:type="paragraph" w:customStyle="1" w:styleId="xl67">
    <w:name w:val="xl6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MS Mincho" w:hAnsi="Arial Unicode MS" w:cs="맑은 고딕"/>
      <w:color w:val="000000"/>
      <w:sz w:val="22"/>
    </w:rPr>
  </w:style>
  <w:style w:type="paragraph" w:customStyle="1" w:styleId="af1">
    <w:name w:val="표안 제목"/>
    <w:qFormat/>
    <w:pPr>
      <w:widowControl w:val="0"/>
      <w:autoSpaceDE w:val="0"/>
      <w:autoSpaceDN w:val="0"/>
      <w:snapToGrid w:val="0"/>
      <w:jc w:val="center"/>
    </w:pPr>
    <w:rPr>
      <w:rFonts w:ascii="신명 태고딕" w:eastAsia="MS Mincho" w:hAnsi="Arial Unicode MS" w:cs="신명 태고딕"/>
      <w:color w:val="000000"/>
      <w:w w:val="80"/>
      <w:sz w:val="24"/>
      <w:szCs w:val="24"/>
    </w:rPr>
  </w:style>
  <w:style w:type="paragraph" w:customStyle="1" w:styleId="af2">
    <w:name w:val="표안 내용"/>
    <w:qFormat/>
    <w:pPr>
      <w:widowControl w:val="0"/>
      <w:autoSpaceDE w:val="0"/>
      <w:autoSpaceDN w:val="0"/>
      <w:snapToGrid w:val="0"/>
    </w:pPr>
    <w:rPr>
      <w:rFonts w:ascii="신명 태명조" w:eastAsia="MS Mincho" w:hAnsi="Arial Unicode MS" w:cs="신명 태명조"/>
      <w:color w:val="000000"/>
      <w:spacing w:val="-6"/>
      <w:w w:val="80"/>
      <w:sz w:val="24"/>
      <w:szCs w:val="24"/>
    </w:rPr>
  </w:style>
  <w:style w:type="table" w:styleId="af3">
    <w:name w:val="Table Grid"/>
    <w:basedOn w:val="a1"/>
    <w:uiPriority w:val="20"/>
    <w:qFormat/>
    <w:locked/>
    <w:rsid w:val="0066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MS Mincho"/>
        <a:cs typeface=""/>
      </a:majorFont>
      <a:minorFont>
        <a:latin typeface="맑은 고딕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2021년도 전국 폐기물 발생 및 처리현황 기준 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2021년도 전국 폐기물 발생 및 처리현황 기준 </dc:title>
  <dc:creator>USER</dc:creator>
  <cp:lastModifiedBy>sus4_chujy</cp:lastModifiedBy>
  <cp:revision>28</cp:revision>
  <dcterms:created xsi:type="dcterms:W3CDTF">2023-04-14T00:52:00Z</dcterms:created>
  <dcterms:modified xsi:type="dcterms:W3CDTF">2023-06-07T01:55:00Z</dcterms:modified>
</cp:coreProperties>
</file>